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45801" w14:textId="77777777" w:rsidR="00082EB0" w:rsidRPr="007A17A2" w:rsidRDefault="00082EB0" w:rsidP="00082EB0">
      <w:pPr>
        <w:pBdr>
          <w:bottom w:val="single" w:sz="4" w:space="1" w:color="auto"/>
        </w:pBdr>
        <w:spacing w:after="0" w:line="240" w:lineRule="auto"/>
        <w:jc w:val="center"/>
        <w:outlineLvl w:val="0"/>
        <w:rPr>
          <w:rFonts w:ascii="Myriad pro" w:eastAsia="Times New Roman" w:hAnsi="Myriad pro" w:cstheme="majorHAnsi"/>
          <w:b/>
          <w:bCs/>
          <w:color w:val="C00000"/>
          <w:kern w:val="36"/>
          <w:sz w:val="56"/>
          <w:szCs w:val="28"/>
          <w:lang w:eastAsia="fr-FR"/>
        </w:rPr>
      </w:pPr>
      <w:r w:rsidRPr="00407412">
        <w:rPr>
          <w:rFonts w:ascii="Myriad pro" w:eastAsia="Times New Roman" w:hAnsi="Myriad pro" w:cstheme="majorHAnsi"/>
          <w:b/>
          <w:bCs/>
          <w:color w:val="C00000"/>
          <w:kern w:val="36"/>
          <w:sz w:val="52"/>
          <w:lang w:eastAsia="fr-FR"/>
        </w:rPr>
        <w:t>Spécialité</w:t>
      </w:r>
      <w:r w:rsidRPr="007A17A2">
        <w:rPr>
          <w:rFonts w:ascii="Myriad pro" w:eastAsia="Times New Roman" w:hAnsi="Myriad pro" w:cstheme="majorHAnsi"/>
          <w:b/>
          <w:bCs/>
          <w:color w:val="C00000"/>
          <w:kern w:val="36"/>
          <w:sz w:val="56"/>
          <w:szCs w:val="28"/>
          <w:lang w:eastAsia="fr-FR"/>
        </w:rPr>
        <w:t xml:space="preserve"> &amp; Option Théâtre</w:t>
      </w:r>
    </w:p>
    <w:p w14:paraId="0360FAE8" w14:textId="77777777" w:rsidR="00082EB0" w:rsidRPr="007A17A2" w:rsidRDefault="00082EB0" w:rsidP="00082EB0">
      <w:pPr>
        <w:spacing w:after="0" w:line="240" w:lineRule="auto"/>
        <w:jc w:val="both"/>
        <w:rPr>
          <w:rFonts w:ascii="Myriad pro" w:eastAsia="Times New Roman" w:hAnsi="Myriad pro" w:cstheme="majorHAnsi"/>
          <w:b/>
          <w:bCs/>
          <w:sz w:val="24"/>
          <w:szCs w:val="24"/>
          <w:lang w:eastAsia="fr-FR"/>
        </w:rPr>
      </w:pPr>
    </w:p>
    <w:p w14:paraId="10466CE1" w14:textId="77777777" w:rsidR="007A17A2" w:rsidRPr="007A17A2" w:rsidRDefault="007A17A2" w:rsidP="00082EB0">
      <w:pPr>
        <w:spacing w:after="0" w:line="240" w:lineRule="auto"/>
        <w:jc w:val="both"/>
        <w:rPr>
          <w:rFonts w:ascii="Myriad pro" w:eastAsia="Times New Roman" w:hAnsi="Myriad pro" w:cstheme="majorHAnsi"/>
          <w:b/>
          <w:bCs/>
          <w:sz w:val="28"/>
          <w:szCs w:val="28"/>
          <w:lang w:eastAsia="fr-FR"/>
        </w:rPr>
      </w:pPr>
    </w:p>
    <w:p w14:paraId="3A863B5F" w14:textId="7B914D11" w:rsidR="00082EB0" w:rsidRPr="007A17A2" w:rsidRDefault="00082EB0" w:rsidP="00082EB0">
      <w:pPr>
        <w:spacing w:after="0" w:line="240" w:lineRule="auto"/>
        <w:jc w:val="both"/>
        <w:rPr>
          <w:rFonts w:ascii="Myriad pro" w:eastAsia="Times New Roman" w:hAnsi="Myriad pro" w:cstheme="majorHAnsi"/>
          <w:sz w:val="24"/>
          <w:lang w:eastAsia="fr-FR"/>
        </w:rPr>
      </w:pPr>
      <w:r w:rsidRPr="007A17A2">
        <w:rPr>
          <w:rFonts w:ascii="Myriad pro" w:eastAsia="Times New Roman" w:hAnsi="Myriad pro" w:cstheme="majorHAnsi"/>
          <w:b/>
          <w:bCs/>
          <w:sz w:val="24"/>
          <w:lang w:eastAsia="fr-FR"/>
        </w:rPr>
        <w:t xml:space="preserve">Tous les élèves ont la possibilité de suivre au lycée </w:t>
      </w:r>
      <w:proofErr w:type="spellStart"/>
      <w:r w:rsidRPr="007A17A2">
        <w:rPr>
          <w:rFonts w:ascii="Myriad pro" w:eastAsia="Times New Roman" w:hAnsi="Myriad pro" w:cstheme="majorHAnsi"/>
          <w:b/>
          <w:bCs/>
          <w:sz w:val="24"/>
          <w:lang w:eastAsia="fr-FR"/>
        </w:rPr>
        <w:t>Montchapet</w:t>
      </w:r>
      <w:proofErr w:type="spellEnd"/>
      <w:r w:rsidRPr="007A17A2">
        <w:rPr>
          <w:rFonts w:ascii="Myriad pro" w:eastAsia="Times New Roman" w:hAnsi="Myriad pro" w:cstheme="majorHAnsi"/>
          <w:b/>
          <w:bCs/>
          <w:sz w:val="24"/>
          <w:lang w:eastAsia="fr-FR"/>
        </w:rPr>
        <w:t xml:space="preserve"> un enseignement en théâtre de la Seconde à la Terminale.</w:t>
      </w:r>
    </w:p>
    <w:p w14:paraId="4AA081FB" w14:textId="23CB1AF9" w:rsidR="00082EB0" w:rsidRDefault="00082EB0" w:rsidP="00082EB0">
      <w:pPr>
        <w:spacing w:after="0" w:line="240" w:lineRule="auto"/>
        <w:jc w:val="both"/>
        <w:rPr>
          <w:rFonts w:ascii="Myriad pro" w:eastAsia="Times New Roman" w:hAnsi="Myriad pro" w:cstheme="majorHAnsi"/>
          <w:b/>
          <w:bCs/>
          <w:sz w:val="24"/>
          <w:szCs w:val="24"/>
          <w:lang w:eastAsia="fr-FR"/>
        </w:rPr>
      </w:pPr>
    </w:p>
    <w:p w14:paraId="0AA74531" w14:textId="77777777" w:rsidR="00082EB0" w:rsidRPr="007A17A2" w:rsidRDefault="00082EB0" w:rsidP="007A17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Myriad pro" w:eastAsia="Times New Roman" w:hAnsi="Myriad pro" w:cstheme="majorHAnsi"/>
          <w:b/>
          <w:bCs/>
          <w:color w:val="C00000"/>
          <w:sz w:val="24"/>
          <w:szCs w:val="24"/>
          <w:lang w:eastAsia="fr-FR"/>
        </w:rPr>
      </w:pPr>
      <w:r w:rsidRPr="007A17A2">
        <w:rPr>
          <w:rFonts w:ascii="Myriad pro" w:eastAsia="Times New Roman" w:hAnsi="Myriad pro" w:cstheme="majorHAnsi"/>
          <w:b/>
          <w:bCs/>
          <w:color w:val="C00000"/>
          <w:sz w:val="24"/>
          <w:szCs w:val="24"/>
          <w:lang w:eastAsia="fr-FR"/>
        </w:rPr>
        <w:t>2nde : option facultative 3h</w:t>
      </w:r>
    </w:p>
    <w:p w14:paraId="4E161575" w14:textId="460F8532" w:rsidR="00082EB0" w:rsidRPr="007A17A2" w:rsidRDefault="00082EB0" w:rsidP="007A17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Myriad pro" w:eastAsia="Times New Roman" w:hAnsi="Myriad pro" w:cstheme="majorHAnsi"/>
          <w:b/>
          <w:bCs/>
          <w:color w:val="C00000"/>
          <w:sz w:val="24"/>
          <w:szCs w:val="24"/>
          <w:lang w:eastAsia="fr-FR"/>
        </w:rPr>
      </w:pPr>
      <w:r w:rsidRPr="007A17A2">
        <w:rPr>
          <w:rFonts w:ascii="Myriad pro" w:eastAsia="Times New Roman" w:hAnsi="Myriad pro" w:cstheme="majorHAnsi"/>
          <w:b/>
          <w:bCs/>
          <w:color w:val="C00000"/>
          <w:sz w:val="24"/>
          <w:szCs w:val="24"/>
          <w:lang w:eastAsia="fr-FR"/>
        </w:rPr>
        <w:t>1ère : spécialité 4h et/ou option 3h</w:t>
      </w:r>
    </w:p>
    <w:p w14:paraId="40420D3C" w14:textId="5EF105C9" w:rsidR="00082EB0" w:rsidRPr="007A17A2" w:rsidRDefault="00082EB0" w:rsidP="007A17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Myriad pro" w:eastAsia="Times New Roman" w:hAnsi="Myriad pro" w:cstheme="majorHAnsi"/>
          <w:color w:val="C00000"/>
          <w:sz w:val="24"/>
          <w:szCs w:val="24"/>
          <w:lang w:eastAsia="fr-FR"/>
        </w:rPr>
      </w:pPr>
      <w:r w:rsidRPr="007A17A2">
        <w:rPr>
          <w:rFonts w:ascii="Myriad pro" w:eastAsia="Times New Roman" w:hAnsi="Myriad pro" w:cstheme="majorHAnsi"/>
          <w:b/>
          <w:bCs/>
          <w:color w:val="C00000"/>
          <w:sz w:val="24"/>
          <w:szCs w:val="24"/>
          <w:lang w:eastAsia="fr-FR"/>
        </w:rPr>
        <w:t>Terminale : spécialité 6h et/ou option 3h</w:t>
      </w:r>
    </w:p>
    <w:p w14:paraId="41028792" w14:textId="5D3CF993" w:rsidR="00082EB0" w:rsidRDefault="00082EB0" w:rsidP="00082EB0">
      <w:pPr>
        <w:spacing w:after="0" w:line="240" w:lineRule="auto"/>
        <w:jc w:val="both"/>
        <w:outlineLvl w:val="2"/>
        <w:rPr>
          <w:rFonts w:ascii="Myriad pro" w:eastAsia="Times New Roman" w:hAnsi="Myriad pro" w:cstheme="majorHAnsi"/>
          <w:b/>
          <w:bCs/>
          <w:sz w:val="27"/>
          <w:szCs w:val="27"/>
          <w:u w:val="single"/>
          <w:lang w:eastAsia="fr-FR"/>
        </w:rPr>
      </w:pPr>
    </w:p>
    <w:p w14:paraId="073F55CC" w14:textId="77777777" w:rsidR="007A17A2" w:rsidRPr="007A17A2" w:rsidRDefault="007A17A2" w:rsidP="00082EB0">
      <w:pPr>
        <w:spacing w:after="0" w:line="240" w:lineRule="auto"/>
        <w:jc w:val="both"/>
        <w:outlineLvl w:val="2"/>
        <w:rPr>
          <w:rFonts w:ascii="Myriad pro" w:eastAsia="Times New Roman" w:hAnsi="Myriad pro" w:cstheme="majorHAnsi"/>
          <w:b/>
          <w:bCs/>
          <w:sz w:val="27"/>
          <w:szCs w:val="27"/>
          <w:u w:val="single"/>
          <w:lang w:eastAsia="fr-FR"/>
        </w:rPr>
      </w:pPr>
    </w:p>
    <w:p w14:paraId="1917BE8A" w14:textId="77777777" w:rsidR="00082EB0" w:rsidRPr="007A17A2" w:rsidRDefault="00082EB0" w:rsidP="00082EB0">
      <w:pPr>
        <w:spacing w:after="0" w:line="240" w:lineRule="auto"/>
        <w:jc w:val="both"/>
        <w:outlineLvl w:val="2"/>
        <w:rPr>
          <w:rFonts w:ascii="Myriad pro" w:eastAsia="Times New Roman" w:hAnsi="Myriad pro" w:cstheme="majorHAnsi"/>
          <w:b/>
          <w:bCs/>
          <w:color w:val="C00000"/>
          <w:sz w:val="27"/>
          <w:szCs w:val="27"/>
          <w:u w:val="single"/>
          <w:lang w:eastAsia="fr-FR"/>
        </w:rPr>
      </w:pPr>
      <w:r w:rsidRPr="007A17A2">
        <w:rPr>
          <w:rFonts w:ascii="Myriad pro" w:eastAsia="Times New Roman" w:hAnsi="Myriad pro" w:cstheme="majorHAnsi"/>
          <w:b/>
          <w:bCs/>
          <w:color w:val="C00000"/>
          <w:sz w:val="27"/>
          <w:szCs w:val="27"/>
          <w:u w:val="single"/>
          <w:lang w:eastAsia="fr-FR"/>
        </w:rPr>
        <w:t>Pour QUI</w:t>
      </w:r>
      <w:r w:rsidRPr="007A17A2">
        <w:rPr>
          <w:rFonts w:ascii="Myriad pro" w:eastAsia="Times New Roman" w:hAnsi="Myriad pro" w:cstheme="majorHAnsi"/>
          <w:b/>
          <w:bCs/>
          <w:color w:val="C00000"/>
          <w:sz w:val="27"/>
          <w:szCs w:val="27"/>
          <w:lang w:eastAsia="fr-FR"/>
        </w:rPr>
        <w:t> ?</w:t>
      </w:r>
    </w:p>
    <w:p w14:paraId="47782D20" w14:textId="0026F12A" w:rsidR="00082EB0" w:rsidRPr="00124B01" w:rsidRDefault="00082EB0" w:rsidP="00082EB0">
      <w:pPr>
        <w:spacing w:after="0" w:line="240" w:lineRule="auto"/>
        <w:jc w:val="both"/>
        <w:rPr>
          <w:rFonts w:ascii="Myriad pro" w:eastAsia="Times New Roman" w:hAnsi="Myriad pro" w:cstheme="majorHAnsi"/>
          <w:sz w:val="21"/>
          <w:szCs w:val="21"/>
          <w:lang w:eastAsia="fr-FR"/>
        </w:rPr>
      </w:pPr>
      <w:r w:rsidRPr="00124B01">
        <w:rPr>
          <w:rFonts w:ascii="Myriad pro" w:eastAsia="Times New Roman" w:hAnsi="Myriad pro" w:cstheme="majorHAnsi"/>
          <w:sz w:val="21"/>
          <w:szCs w:val="21"/>
          <w:lang w:eastAsia="fr-FR"/>
        </w:rPr>
        <w:t>Vous aimez rire, jouer, inventer</w:t>
      </w:r>
      <w:r w:rsidR="007A17A2" w:rsidRPr="00124B01">
        <w:rPr>
          <w:rFonts w:ascii="Myriad pro" w:eastAsia="Times New Roman" w:hAnsi="Myriad pro" w:cstheme="majorHAnsi"/>
          <w:sz w:val="21"/>
          <w:szCs w:val="21"/>
          <w:lang w:eastAsia="fr-FR"/>
        </w:rPr>
        <w:t> ?</w:t>
      </w:r>
      <w:r w:rsidR="00AE2B90" w:rsidRPr="00124B01">
        <w:rPr>
          <w:rFonts w:ascii="Myriad pro" w:eastAsia="Times New Roman" w:hAnsi="Myriad pro" w:cstheme="majorHAnsi"/>
          <w:sz w:val="21"/>
          <w:szCs w:val="21"/>
          <w:lang w:eastAsia="fr-FR"/>
        </w:rPr>
        <w:t xml:space="preserve"> </w:t>
      </w:r>
      <w:r w:rsidRPr="00124B01">
        <w:rPr>
          <w:rFonts w:ascii="Myriad pro" w:eastAsia="Times New Roman" w:hAnsi="Myriad pro" w:cstheme="majorHAnsi"/>
          <w:sz w:val="21"/>
          <w:szCs w:val="21"/>
          <w:lang w:eastAsia="fr-FR"/>
        </w:rPr>
        <w:t>Vous voulez prendre confiance en vous, être plus audacieux</w:t>
      </w:r>
      <w:r w:rsidR="007A17A2" w:rsidRPr="00124B01">
        <w:rPr>
          <w:rFonts w:ascii="Myriad pro" w:eastAsia="Times New Roman" w:hAnsi="Myriad pro" w:cstheme="majorHAnsi"/>
          <w:sz w:val="21"/>
          <w:szCs w:val="21"/>
          <w:lang w:eastAsia="fr-FR"/>
        </w:rPr>
        <w:t> ?</w:t>
      </w:r>
      <w:r w:rsidR="00AE2B90" w:rsidRPr="00124B01">
        <w:rPr>
          <w:rFonts w:ascii="Myriad pro" w:eastAsia="Times New Roman" w:hAnsi="Myriad pro" w:cstheme="majorHAnsi"/>
          <w:sz w:val="21"/>
          <w:szCs w:val="21"/>
          <w:lang w:eastAsia="fr-FR"/>
        </w:rPr>
        <w:t xml:space="preserve"> </w:t>
      </w:r>
      <w:r w:rsidRPr="00124B01">
        <w:rPr>
          <w:rFonts w:ascii="Myriad pro" w:eastAsia="Times New Roman" w:hAnsi="Myriad pro" w:cstheme="majorHAnsi"/>
          <w:sz w:val="21"/>
          <w:szCs w:val="21"/>
          <w:lang w:eastAsia="fr-FR"/>
        </w:rPr>
        <w:t xml:space="preserve">Vous </w:t>
      </w:r>
      <w:r w:rsidR="00AE2B90" w:rsidRPr="00124B01">
        <w:rPr>
          <w:rFonts w:ascii="Myriad pro" w:eastAsia="Times New Roman" w:hAnsi="Myriad pro" w:cstheme="majorHAnsi"/>
          <w:sz w:val="21"/>
          <w:szCs w:val="21"/>
          <w:lang w:eastAsia="fr-FR"/>
        </w:rPr>
        <w:t>a</w:t>
      </w:r>
      <w:r w:rsidRPr="00124B01">
        <w:rPr>
          <w:rFonts w:ascii="Myriad pro" w:eastAsia="Times New Roman" w:hAnsi="Myriad pro" w:cstheme="majorHAnsi"/>
          <w:sz w:val="21"/>
          <w:szCs w:val="21"/>
          <w:lang w:eastAsia="fr-FR"/>
        </w:rPr>
        <w:t>vez envie de découvrir des spectacles</w:t>
      </w:r>
      <w:r w:rsidR="007A17A2" w:rsidRPr="00124B01">
        <w:rPr>
          <w:rFonts w:ascii="Myriad pro" w:eastAsia="Times New Roman" w:hAnsi="Myriad pro" w:cstheme="majorHAnsi"/>
          <w:sz w:val="21"/>
          <w:szCs w:val="21"/>
          <w:lang w:eastAsia="fr-FR"/>
        </w:rPr>
        <w:t> ?</w:t>
      </w:r>
    </w:p>
    <w:p w14:paraId="6867F03A" w14:textId="77777777" w:rsidR="00082EB0" w:rsidRPr="00911D1F" w:rsidRDefault="00082EB0" w:rsidP="00082EB0">
      <w:pPr>
        <w:spacing w:after="0" w:line="240" w:lineRule="auto"/>
        <w:jc w:val="both"/>
        <w:rPr>
          <w:rFonts w:ascii="Myriad pro" w:eastAsia="Times New Roman" w:hAnsi="Myriad pro" w:cstheme="majorHAnsi"/>
          <w:b/>
          <w:bCs/>
          <w:sz w:val="21"/>
          <w:szCs w:val="21"/>
          <w:lang w:eastAsia="fr-FR"/>
        </w:rPr>
      </w:pPr>
      <w:r w:rsidRPr="00911D1F">
        <w:rPr>
          <w:rFonts w:ascii="Myriad pro" w:eastAsia="Times New Roman" w:hAnsi="Myriad pro" w:cstheme="majorHAnsi"/>
          <w:b/>
          <w:bCs/>
          <w:sz w:val="21"/>
          <w:szCs w:val="21"/>
          <w:lang w:eastAsia="fr-FR"/>
        </w:rPr>
        <w:t>Cette option est ouverte à tous, débutant ou non.</w:t>
      </w:r>
    </w:p>
    <w:p w14:paraId="7677C579" w14:textId="4057EDC5" w:rsidR="00082EB0" w:rsidRPr="00124B01" w:rsidRDefault="00082EB0" w:rsidP="00082EB0">
      <w:pPr>
        <w:spacing w:after="0" w:line="240" w:lineRule="auto"/>
        <w:jc w:val="both"/>
        <w:rPr>
          <w:rFonts w:ascii="Myriad pro" w:eastAsia="Times New Roman" w:hAnsi="Myriad pro" w:cstheme="majorHAnsi"/>
          <w:sz w:val="21"/>
          <w:szCs w:val="21"/>
          <w:lang w:eastAsia="fr-FR"/>
        </w:rPr>
      </w:pPr>
      <w:r w:rsidRPr="00124B01">
        <w:rPr>
          <w:rFonts w:ascii="Myriad pro" w:eastAsia="Times New Roman" w:hAnsi="Myriad pro" w:cstheme="majorHAnsi"/>
          <w:sz w:val="21"/>
          <w:szCs w:val="21"/>
          <w:lang w:eastAsia="fr-FR"/>
        </w:rPr>
        <w:t xml:space="preserve">En seconde, vous pratiquerez le jeu théâtral avec un comédien </w:t>
      </w:r>
      <w:r w:rsidR="0050293A" w:rsidRPr="00124B01">
        <w:rPr>
          <w:rFonts w:ascii="Myriad pro" w:eastAsia="Times New Roman" w:hAnsi="Myriad pro" w:cstheme="majorHAnsi"/>
          <w:sz w:val="21"/>
          <w:szCs w:val="21"/>
          <w:lang w:eastAsia="fr-FR"/>
        </w:rPr>
        <w:t xml:space="preserve">ou metteur en scène </w:t>
      </w:r>
      <w:r w:rsidRPr="00124B01">
        <w:rPr>
          <w:rFonts w:ascii="Myriad pro" w:eastAsia="Times New Roman" w:hAnsi="Myriad pro" w:cstheme="majorHAnsi"/>
          <w:sz w:val="21"/>
          <w:szCs w:val="21"/>
          <w:lang w:eastAsia="fr-FR"/>
        </w:rPr>
        <w:t>professionnel : improvisations, travail sur des textes classiques et contemporains, élaboration d’un spectacle.</w:t>
      </w:r>
    </w:p>
    <w:p w14:paraId="6BDF9C14" w14:textId="77777777" w:rsidR="00082EB0" w:rsidRPr="007A17A2" w:rsidRDefault="00082EB0" w:rsidP="00082EB0">
      <w:pPr>
        <w:spacing w:after="0" w:line="240" w:lineRule="auto"/>
        <w:jc w:val="both"/>
        <w:rPr>
          <w:rFonts w:ascii="Myriad pro" w:eastAsia="Times New Roman" w:hAnsi="Myriad pro" w:cstheme="majorHAnsi"/>
          <w:sz w:val="24"/>
          <w:szCs w:val="24"/>
          <w:lang w:eastAsia="fr-FR"/>
        </w:rPr>
      </w:pPr>
    </w:p>
    <w:p w14:paraId="7C73A578" w14:textId="596984DA" w:rsidR="00082EB0" w:rsidRPr="007A17A2" w:rsidRDefault="00082EB0" w:rsidP="00082EB0">
      <w:pPr>
        <w:spacing w:after="0" w:line="240" w:lineRule="auto"/>
        <w:jc w:val="both"/>
        <w:outlineLvl w:val="2"/>
        <w:rPr>
          <w:rFonts w:ascii="Myriad pro" w:eastAsia="Times New Roman" w:hAnsi="Myriad pro" w:cstheme="majorHAnsi"/>
          <w:b/>
          <w:bCs/>
          <w:color w:val="C00000"/>
          <w:sz w:val="27"/>
          <w:szCs w:val="27"/>
          <w:lang w:eastAsia="fr-FR"/>
        </w:rPr>
      </w:pPr>
      <w:r w:rsidRPr="007A17A2">
        <w:rPr>
          <w:rFonts w:ascii="Myriad pro" w:eastAsia="Times New Roman" w:hAnsi="Myriad pro" w:cstheme="majorHAnsi"/>
          <w:b/>
          <w:bCs/>
          <w:color w:val="C00000"/>
          <w:sz w:val="27"/>
          <w:szCs w:val="27"/>
          <w:u w:val="single"/>
          <w:lang w:eastAsia="fr-FR"/>
        </w:rPr>
        <w:t>COMMENT</w:t>
      </w:r>
      <w:r w:rsidRPr="007A17A2">
        <w:rPr>
          <w:rFonts w:ascii="Myriad pro" w:eastAsia="Times New Roman" w:hAnsi="Myriad pro" w:cstheme="majorHAnsi"/>
          <w:b/>
          <w:bCs/>
          <w:color w:val="C00000"/>
          <w:sz w:val="27"/>
          <w:szCs w:val="27"/>
          <w:lang w:eastAsia="fr-FR"/>
        </w:rPr>
        <w:t> ?</w:t>
      </w:r>
      <w:r w:rsidR="00AE2B90">
        <w:rPr>
          <w:rFonts w:ascii="Myriad pro" w:eastAsia="Times New Roman" w:hAnsi="Myriad pro" w:cstheme="majorHAnsi"/>
          <w:b/>
          <w:bCs/>
          <w:color w:val="C00000"/>
          <w:sz w:val="27"/>
          <w:szCs w:val="27"/>
          <w:lang w:eastAsia="fr-FR"/>
        </w:rPr>
        <w:t xml:space="preserve"> </w:t>
      </w:r>
      <w:r w:rsidR="00AE2B90" w:rsidRPr="00AE2B90">
        <w:rPr>
          <w:rFonts w:ascii="Myriad pro" w:eastAsia="Times New Roman" w:hAnsi="Myriad pro" w:cstheme="majorHAnsi"/>
          <w:b/>
          <w:bCs/>
          <w:color w:val="C00000"/>
          <w:sz w:val="27"/>
          <w:szCs w:val="27"/>
          <w:u w:val="single"/>
          <w:lang w:eastAsia="fr-FR"/>
        </w:rPr>
        <w:t>Deux choix sont possibles</w:t>
      </w:r>
      <w:r w:rsidR="00AE2B90">
        <w:rPr>
          <w:rFonts w:ascii="Myriad pro" w:eastAsia="Times New Roman" w:hAnsi="Myriad pro" w:cstheme="majorHAnsi"/>
          <w:b/>
          <w:bCs/>
          <w:color w:val="C00000"/>
          <w:sz w:val="27"/>
          <w:szCs w:val="27"/>
          <w:lang w:eastAsia="fr-FR"/>
        </w:rPr>
        <w:t> :</w:t>
      </w:r>
    </w:p>
    <w:p w14:paraId="7B9FF6AF" w14:textId="77777777" w:rsidR="00082EB0" w:rsidRPr="007A17A2" w:rsidRDefault="00082EB0" w:rsidP="00082EB0">
      <w:pPr>
        <w:spacing w:after="0" w:line="240" w:lineRule="auto"/>
        <w:jc w:val="both"/>
        <w:rPr>
          <w:rFonts w:ascii="Myriad pro" w:eastAsia="Times New Roman" w:hAnsi="Myriad pro" w:cstheme="majorHAnsi"/>
          <w:b/>
          <w:bCs/>
          <w:sz w:val="24"/>
          <w:szCs w:val="24"/>
          <w:lang w:eastAsia="fr-FR"/>
        </w:rPr>
      </w:pPr>
    </w:p>
    <w:p w14:paraId="0F12E01D" w14:textId="77777777" w:rsidR="00082EB0" w:rsidRPr="007A17A2" w:rsidRDefault="00082EB0" w:rsidP="00082EB0">
      <w:pPr>
        <w:spacing w:after="0" w:line="240" w:lineRule="auto"/>
        <w:jc w:val="both"/>
        <w:rPr>
          <w:rFonts w:ascii="Myriad pro" w:eastAsia="Times New Roman" w:hAnsi="Myriad pro" w:cstheme="majorHAnsi"/>
          <w:b/>
          <w:bCs/>
          <w:sz w:val="24"/>
          <w:szCs w:val="24"/>
          <w:lang w:eastAsia="fr-FR"/>
        </w:rPr>
      </w:pPr>
      <w:r w:rsidRPr="007A17A2">
        <w:rPr>
          <w:rFonts w:ascii="Myriad pro" w:eastAsia="Times New Roman" w:hAnsi="Myriad pro" w:cs="Arial"/>
          <w:b/>
          <w:bCs/>
          <w:sz w:val="24"/>
          <w:szCs w:val="24"/>
          <w:lang w:eastAsia="fr-FR"/>
        </w:rPr>
        <w:t>►</w:t>
      </w:r>
      <w:r w:rsidRPr="007A17A2">
        <w:rPr>
          <w:rFonts w:ascii="Myriad pro" w:eastAsia="Times New Roman" w:hAnsi="Myriad pro" w:cstheme="majorHAnsi"/>
          <w:b/>
          <w:bCs/>
          <w:sz w:val="24"/>
          <w:szCs w:val="24"/>
          <w:lang w:eastAsia="fr-FR"/>
        </w:rPr>
        <w:t xml:space="preserve"> 1 - La sp</w:t>
      </w:r>
      <w:r w:rsidRPr="007A17A2">
        <w:rPr>
          <w:rFonts w:ascii="Myriad pro" w:eastAsia="Times New Roman" w:hAnsi="Myriad pro" w:cs="Calibri Light"/>
          <w:b/>
          <w:bCs/>
          <w:sz w:val="24"/>
          <w:szCs w:val="24"/>
          <w:lang w:eastAsia="fr-FR"/>
        </w:rPr>
        <w:t>é</w:t>
      </w:r>
      <w:r w:rsidRPr="007A17A2">
        <w:rPr>
          <w:rFonts w:ascii="Myriad pro" w:eastAsia="Times New Roman" w:hAnsi="Myriad pro" w:cstheme="majorHAnsi"/>
          <w:b/>
          <w:bCs/>
          <w:sz w:val="24"/>
          <w:szCs w:val="24"/>
          <w:lang w:eastAsia="fr-FR"/>
        </w:rPr>
        <w:t>cialit</w:t>
      </w:r>
      <w:r w:rsidRPr="007A17A2">
        <w:rPr>
          <w:rFonts w:ascii="Myriad pro" w:eastAsia="Times New Roman" w:hAnsi="Myriad pro" w:cs="Calibri Light"/>
          <w:b/>
          <w:bCs/>
          <w:sz w:val="24"/>
          <w:szCs w:val="24"/>
          <w:lang w:eastAsia="fr-FR"/>
        </w:rPr>
        <w:t>é</w:t>
      </w:r>
      <w:r w:rsidRPr="007A17A2">
        <w:rPr>
          <w:rFonts w:ascii="Myriad pro" w:eastAsia="Times New Roman" w:hAnsi="Myriad pro" w:cstheme="majorHAnsi"/>
          <w:b/>
          <w:bCs/>
          <w:sz w:val="24"/>
          <w:szCs w:val="24"/>
          <w:lang w:eastAsia="fr-FR"/>
        </w:rPr>
        <w:t xml:space="preserve"> </w:t>
      </w:r>
      <w:r w:rsidRPr="007A17A2">
        <w:rPr>
          <w:rFonts w:ascii="Myriad pro" w:eastAsia="Times New Roman" w:hAnsi="Myriad pro" w:cs="Calibri Light"/>
          <w:b/>
          <w:bCs/>
          <w:sz w:val="24"/>
          <w:szCs w:val="24"/>
          <w:lang w:eastAsia="fr-FR"/>
        </w:rPr>
        <w:t>« </w:t>
      </w:r>
      <w:r w:rsidRPr="007A17A2">
        <w:rPr>
          <w:rFonts w:ascii="Myriad pro" w:eastAsia="Times New Roman" w:hAnsi="Myriad pro" w:cstheme="majorHAnsi"/>
          <w:b/>
          <w:bCs/>
          <w:sz w:val="24"/>
          <w:szCs w:val="24"/>
          <w:lang w:eastAsia="fr-FR"/>
        </w:rPr>
        <w:t>th</w:t>
      </w:r>
      <w:r w:rsidRPr="007A17A2">
        <w:rPr>
          <w:rFonts w:ascii="Myriad pro" w:eastAsia="Times New Roman" w:hAnsi="Myriad pro" w:cs="Calibri Light"/>
          <w:b/>
          <w:bCs/>
          <w:sz w:val="24"/>
          <w:szCs w:val="24"/>
          <w:lang w:eastAsia="fr-FR"/>
        </w:rPr>
        <w:t>éâ</w:t>
      </w:r>
      <w:r w:rsidRPr="007A17A2">
        <w:rPr>
          <w:rFonts w:ascii="Myriad pro" w:eastAsia="Times New Roman" w:hAnsi="Myriad pro" w:cstheme="majorHAnsi"/>
          <w:b/>
          <w:bCs/>
          <w:sz w:val="24"/>
          <w:szCs w:val="24"/>
          <w:lang w:eastAsia="fr-FR"/>
        </w:rPr>
        <w:t>tre</w:t>
      </w:r>
      <w:r w:rsidRPr="007A17A2">
        <w:rPr>
          <w:rFonts w:ascii="Myriad pro" w:eastAsia="Times New Roman" w:hAnsi="Myriad pro" w:cs="Calibri Light"/>
          <w:b/>
          <w:bCs/>
          <w:sz w:val="24"/>
          <w:szCs w:val="24"/>
          <w:lang w:eastAsia="fr-FR"/>
        </w:rPr>
        <w:t> » </w:t>
      </w:r>
    </w:p>
    <w:p w14:paraId="622C7C32" w14:textId="77777777" w:rsidR="00082EB0" w:rsidRPr="00124B01" w:rsidRDefault="00082EB0" w:rsidP="00082EB0">
      <w:pPr>
        <w:spacing w:after="0" w:line="240" w:lineRule="auto"/>
        <w:jc w:val="both"/>
        <w:rPr>
          <w:rFonts w:ascii="Myriad pro" w:eastAsia="Times New Roman" w:hAnsi="Myriad pro" w:cstheme="majorHAnsi"/>
          <w:sz w:val="21"/>
          <w:szCs w:val="21"/>
          <w:lang w:eastAsia="fr-FR"/>
        </w:rPr>
      </w:pPr>
      <w:r w:rsidRPr="00124B01">
        <w:rPr>
          <w:rFonts w:ascii="Myriad pro" w:eastAsia="Times New Roman" w:hAnsi="Myriad pro" w:cstheme="majorHAnsi"/>
          <w:sz w:val="21"/>
          <w:szCs w:val="21"/>
          <w:lang w:eastAsia="fr-FR"/>
        </w:rPr>
        <w:t>La spécialité peut être choisie parmi 3 spécialités suivies en première générale puis conservée parmi les 2 spécialités retenues en terminale générale.</w:t>
      </w:r>
    </w:p>
    <w:p w14:paraId="684A5B74" w14:textId="79662F4B" w:rsidR="00082EB0" w:rsidRPr="00124B01" w:rsidRDefault="00082EB0" w:rsidP="00082EB0">
      <w:pPr>
        <w:spacing w:after="0" w:line="240" w:lineRule="auto"/>
        <w:jc w:val="both"/>
        <w:rPr>
          <w:rFonts w:ascii="Myriad pro" w:eastAsia="Times New Roman" w:hAnsi="Myriad pro" w:cstheme="majorHAnsi"/>
          <w:sz w:val="21"/>
          <w:szCs w:val="21"/>
          <w:lang w:eastAsia="fr-FR"/>
        </w:rPr>
      </w:pPr>
      <w:r w:rsidRPr="00124B01">
        <w:rPr>
          <w:rFonts w:ascii="Myriad pro" w:eastAsia="Times New Roman" w:hAnsi="Myriad pro" w:cstheme="majorHAnsi"/>
          <w:sz w:val="21"/>
          <w:szCs w:val="21"/>
          <w:lang w:eastAsia="fr-FR"/>
        </w:rPr>
        <w:t>En première : 4h</w:t>
      </w:r>
      <w:r w:rsidR="007A17A2" w:rsidRPr="00124B01">
        <w:rPr>
          <w:rFonts w:ascii="Myriad pro" w:eastAsia="Times New Roman" w:hAnsi="Myriad pro" w:cstheme="majorHAnsi"/>
          <w:sz w:val="21"/>
          <w:szCs w:val="21"/>
          <w:lang w:eastAsia="fr-FR"/>
        </w:rPr>
        <w:t xml:space="preserve"> / </w:t>
      </w:r>
      <w:r w:rsidRPr="00124B01">
        <w:rPr>
          <w:rFonts w:ascii="Myriad pro" w:eastAsia="Times New Roman" w:hAnsi="Myriad pro" w:cstheme="majorHAnsi"/>
          <w:sz w:val="21"/>
          <w:szCs w:val="21"/>
          <w:lang w:eastAsia="fr-FR"/>
        </w:rPr>
        <w:t>En terminale : 6h</w:t>
      </w:r>
      <w:r w:rsidR="00124B01">
        <w:rPr>
          <w:rFonts w:ascii="Myriad pro" w:eastAsia="Times New Roman" w:hAnsi="Myriad pro" w:cstheme="majorHAnsi"/>
          <w:sz w:val="21"/>
          <w:szCs w:val="21"/>
          <w:lang w:eastAsia="fr-FR"/>
        </w:rPr>
        <w:t xml:space="preserve"> </w:t>
      </w:r>
      <w:r w:rsidR="00124B01">
        <w:rPr>
          <w:rFonts w:ascii="Segoe UI" w:eastAsia="Times New Roman" w:hAnsi="Segoe UI" w:cs="Segoe UI"/>
          <w:sz w:val="21"/>
          <w:szCs w:val="21"/>
          <w:lang w:eastAsia="fr-FR"/>
        </w:rPr>
        <w:t xml:space="preserve">→ </w:t>
      </w:r>
      <w:r w:rsidRPr="00124B01">
        <w:rPr>
          <w:rFonts w:ascii="Myriad pro" w:eastAsia="Times New Roman" w:hAnsi="Myriad pro" w:cstheme="majorHAnsi"/>
          <w:sz w:val="21"/>
          <w:szCs w:val="21"/>
          <w:lang w:eastAsia="fr-FR"/>
        </w:rPr>
        <w:t>Coefficient pour le bac : 6</w:t>
      </w:r>
    </w:p>
    <w:p w14:paraId="11BEB8D8" w14:textId="5904EEA1" w:rsidR="00F105CC" w:rsidRPr="00124B01" w:rsidRDefault="00F105CC" w:rsidP="00082EB0">
      <w:pPr>
        <w:spacing w:after="0" w:line="240" w:lineRule="auto"/>
        <w:jc w:val="both"/>
        <w:rPr>
          <w:rFonts w:ascii="Myriad pro" w:eastAsia="Times New Roman" w:hAnsi="Myriad pro" w:cstheme="majorHAnsi"/>
          <w:sz w:val="21"/>
          <w:szCs w:val="21"/>
          <w:lang w:eastAsia="fr-FR"/>
        </w:rPr>
      </w:pPr>
      <w:r w:rsidRPr="00124B01">
        <w:rPr>
          <w:rFonts w:ascii="Myriad pro" w:eastAsia="Times New Roman" w:hAnsi="Myriad pro" w:cstheme="majorHAnsi"/>
          <w:sz w:val="21"/>
          <w:szCs w:val="21"/>
          <w:u w:val="single"/>
          <w:lang w:eastAsia="fr-FR"/>
        </w:rPr>
        <w:t>Une épreuve orale</w:t>
      </w:r>
      <w:r w:rsidRPr="00124B01">
        <w:rPr>
          <w:rFonts w:ascii="Myriad pro" w:eastAsia="Times New Roman" w:hAnsi="Myriad pro" w:cstheme="majorHAnsi"/>
          <w:sz w:val="21"/>
          <w:szCs w:val="21"/>
          <w:lang w:eastAsia="fr-FR"/>
        </w:rPr>
        <w:t xml:space="preserve"> : </w:t>
      </w:r>
      <w:r w:rsidR="007A17A2" w:rsidRPr="00124B01">
        <w:rPr>
          <w:rFonts w:ascii="Myriad pro" w:eastAsia="Times New Roman" w:hAnsi="Myriad pro" w:cstheme="majorHAnsi"/>
          <w:sz w:val="21"/>
          <w:szCs w:val="21"/>
          <w:lang w:eastAsia="fr-FR"/>
        </w:rPr>
        <w:t xml:space="preserve">un </w:t>
      </w:r>
      <w:r w:rsidRPr="00124B01">
        <w:rPr>
          <w:rFonts w:ascii="Myriad pro" w:eastAsia="Times New Roman" w:hAnsi="Myriad pro" w:cstheme="majorHAnsi"/>
          <w:sz w:val="21"/>
          <w:szCs w:val="21"/>
          <w:lang w:eastAsia="fr-FR"/>
        </w:rPr>
        <w:t xml:space="preserve">travail collectif de plateau et </w:t>
      </w:r>
      <w:r w:rsidR="007A17A2" w:rsidRPr="00124B01">
        <w:rPr>
          <w:rFonts w:ascii="Myriad pro" w:eastAsia="Times New Roman" w:hAnsi="Myriad pro" w:cstheme="majorHAnsi"/>
          <w:sz w:val="21"/>
          <w:szCs w:val="21"/>
          <w:lang w:eastAsia="fr-FR"/>
        </w:rPr>
        <w:t xml:space="preserve">un </w:t>
      </w:r>
      <w:r w:rsidRPr="00124B01">
        <w:rPr>
          <w:rFonts w:ascii="Myriad pro" w:eastAsia="Times New Roman" w:hAnsi="Myriad pro" w:cstheme="majorHAnsi"/>
          <w:sz w:val="21"/>
          <w:szCs w:val="21"/>
          <w:lang w:eastAsia="fr-FR"/>
        </w:rPr>
        <w:t>entretien individuel à partir d’un cahier de bord.</w:t>
      </w:r>
    </w:p>
    <w:p w14:paraId="75D4C2D0" w14:textId="487A9F86" w:rsidR="00D07F78" w:rsidRPr="00124B01" w:rsidRDefault="00D07F78" w:rsidP="00082EB0">
      <w:pPr>
        <w:spacing w:after="0" w:line="240" w:lineRule="auto"/>
        <w:jc w:val="both"/>
        <w:rPr>
          <w:rFonts w:ascii="Myriad pro" w:eastAsia="Times New Roman" w:hAnsi="Myriad pro" w:cstheme="majorHAnsi"/>
          <w:sz w:val="21"/>
          <w:szCs w:val="21"/>
          <w:lang w:eastAsia="fr-FR"/>
        </w:rPr>
      </w:pPr>
      <w:r w:rsidRPr="00124B01">
        <w:rPr>
          <w:rFonts w:ascii="Myriad pro" w:eastAsia="Times New Roman" w:hAnsi="Myriad pro" w:cstheme="majorHAnsi"/>
          <w:sz w:val="21"/>
          <w:szCs w:val="21"/>
          <w:u w:val="single"/>
          <w:lang w:eastAsia="fr-FR"/>
        </w:rPr>
        <w:t>Une épreuve écrite</w:t>
      </w:r>
      <w:r w:rsidRPr="00124B01">
        <w:rPr>
          <w:rFonts w:ascii="Myriad pro" w:eastAsia="Times New Roman" w:hAnsi="Myriad pro" w:cstheme="majorHAnsi"/>
          <w:sz w:val="21"/>
          <w:szCs w:val="21"/>
          <w:lang w:eastAsia="fr-FR"/>
        </w:rPr>
        <w:t> : un travail d’analyse de vidéo et un travail de création (proposition scénique) à partir d’un programme national</w:t>
      </w:r>
      <w:r w:rsidR="004763AE" w:rsidRPr="00124B01">
        <w:rPr>
          <w:rFonts w:ascii="Myriad pro" w:eastAsia="Times New Roman" w:hAnsi="Myriad pro" w:cstheme="majorHAnsi"/>
          <w:sz w:val="21"/>
          <w:szCs w:val="21"/>
          <w:lang w:eastAsia="fr-FR"/>
        </w:rPr>
        <w:t xml:space="preserve"> (une pièce contemporaine et une pièce classique en général)</w:t>
      </w:r>
    </w:p>
    <w:p w14:paraId="07A369DB" w14:textId="77777777" w:rsidR="00082EB0" w:rsidRPr="007A17A2" w:rsidRDefault="00082EB0" w:rsidP="00082EB0">
      <w:pPr>
        <w:spacing w:after="0" w:line="240" w:lineRule="auto"/>
        <w:jc w:val="both"/>
        <w:rPr>
          <w:rFonts w:ascii="Myriad pro" w:eastAsia="Times New Roman" w:hAnsi="Myriad pro" w:cs="Arial"/>
          <w:sz w:val="24"/>
          <w:szCs w:val="24"/>
          <w:lang w:eastAsia="fr-FR"/>
        </w:rPr>
      </w:pPr>
    </w:p>
    <w:p w14:paraId="23209B93" w14:textId="77777777" w:rsidR="00082EB0" w:rsidRPr="007A17A2" w:rsidRDefault="00082EB0" w:rsidP="00082EB0">
      <w:pPr>
        <w:spacing w:after="0" w:line="240" w:lineRule="auto"/>
        <w:jc w:val="both"/>
        <w:rPr>
          <w:rFonts w:ascii="Myriad pro" w:eastAsia="Times New Roman" w:hAnsi="Myriad pro" w:cstheme="majorHAnsi"/>
          <w:b/>
          <w:bCs/>
          <w:sz w:val="24"/>
          <w:szCs w:val="24"/>
          <w:lang w:eastAsia="fr-FR"/>
        </w:rPr>
      </w:pPr>
      <w:r w:rsidRPr="007A17A2">
        <w:rPr>
          <w:rFonts w:ascii="Myriad pro" w:eastAsia="Times New Roman" w:hAnsi="Myriad pro" w:cs="Arial"/>
          <w:b/>
          <w:bCs/>
          <w:sz w:val="24"/>
          <w:szCs w:val="24"/>
          <w:lang w:eastAsia="fr-FR"/>
        </w:rPr>
        <w:t>►</w:t>
      </w:r>
      <w:r w:rsidRPr="007A17A2">
        <w:rPr>
          <w:rFonts w:ascii="Myriad pro" w:eastAsia="Times New Roman" w:hAnsi="Myriad pro" w:cstheme="majorHAnsi"/>
          <w:b/>
          <w:bCs/>
          <w:sz w:val="24"/>
          <w:szCs w:val="24"/>
          <w:lang w:eastAsia="fr-FR"/>
        </w:rPr>
        <w:t xml:space="preserve"> 2 - L</w:t>
      </w:r>
      <w:r w:rsidRPr="007A17A2">
        <w:rPr>
          <w:rFonts w:ascii="Myriad pro" w:eastAsia="Times New Roman" w:hAnsi="Myriad pro" w:cs="Calibri Light"/>
          <w:b/>
          <w:bCs/>
          <w:sz w:val="24"/>
          <w:szCs w:val="24"/>
          <w:lang w:eastAsia="fr-FR"/>
        </w:rPr>
        <w:t>’</w:t>
      </w:r>
      <w:r w:rsidRPr="007A17A2">
        <w:rPr>
          <w:rFonts w:ascii="Myriad pro" w:eastAsia="Times New Roman" w:hAnsi="Myriad pro" w:cstheme="majorHAnsi"/>
          <w:b/>
          <w:bCs/>
          <w:sz w:val="24"/>
          <w:szCs w:val="24"/>
          <w:lang w:eastAsia="fr-FR"/>
        </w:rPr>
        <w:t xml:space="preserve">enseignement </w:t>
      </w:r>
      <w:r w:rsidRPr="007A17A2">
        <w:rPr>
          <w:rFonts w:ascii="Myriad pro" w:eastAsia="Times New Roman" w:hAnsi="Myriad pro" w:cs="Calibri Light"/>
          <w:b/>
          <w:bCs/>
          <w:sz w:val="24"/>
          <w:szCs w:val="24"/>
          <w:lang w:eastAsia="fr-FR"/>
        </w:rPr>
        <w:t>« </w:t>
      </w:r>
      <w:r w:rsidRPr="007A17A2">
        <w:rPr>
          <w:rFonts w:ascii="Myriad pro" w:eastAsia="Times New Roman" w:hAnsi="Myriad pro" w:cstheme="majorHAnsi"/>
          <w:b/>
          <w:bCs/>
          <w:sz w:val="24"/>
          <w:szCs w:val="24"/>
          <w:lang w:eastAsia="fr-FR"/>
        </w:rPr>
        <w:t>optionnel</w:t>
      </w:r>
      <w:r w:rsidRPr="007A17A2">
        <w:rPr>
          <w:rFonts w:ascii="Myriad pro" w:eastAsia="Times New Roman" w:hAnsi="Myriad pro" w:cs="Calibri Light"/>
          <w:b/>
          <w:bCs/>
          <w:sz w:val="24"/>
          <w:szCs w:val="24"/>
          <w:lang w:eastAsia="fr-FR"/>
        </w:rPr>
        <w:t> » </w:t>
      </w:r>
    </w:p>
    <w:p w14:paraId="34FD25E7" w14:textId="77777777" w:rsidR="00082EB0" w:rsidRPr="00124B01" w:rsidRDefault="00082EB0" w:rsidP="00082EB0">
      <w:pPr>
        <w:spacing w:after="0" w:line="240" w:lineRule="auto"/>
        <w:jc w:val="both"/>
        <w:rPr>
          <w:rFonts w:ascii="Myriad pro" w:eastAsia="Times New Roman" w:hAnsi="Myriad pro" w:cstheme="majorHAnsi"/>
          <w:sz w:val="21"/>
          <w:szCs w:val="21"/>
          <w:lang w:eastAsia="fr-FR"/>
        </w:rPr>
      </w:pPr>
      <w:r w:rsidRPr="00124B01">
        <w:rPr>
          <w:rFonts w:ascii="Myriad pro" w:eastAsia="Times New Roman" w:hAnsi="Myriad pro" w:cstheme="majorHAnsi"/>
          <w:sz w:val="21"/>
          <w:szCs w:val="21"/>
          <w:lang w:eastAsia="fr-FR"/>
        </w:rPr>
        <w:t>L’option facultative peut être choisie en première en plus des trois spécialités suivies en première générale puis conservée en enseignement facultatif en terminale générale en plus des deux spécialités.</w:t>
      </w:r>
    </w:p>
    <w:p w14:paraId="10C660E8" w14:textId="20DC593B" w:rsidR="00082EB0" w:rsidRPr="00124B01" w:rsidRDefault="00082EB0" w:rsidP="00082EB0">
      <w:pPr>
        <w:spacing w:after="0" w:line="240" w:lineRule="auto"/>
        <w:jc w:val="both"/>
        <w:rPr>
          <w:rFonts w:ascii="Myriad pro" w:eastAsia="Times New Roman" w:hAnsi="Myriad pro" w:cstheme="majorHAnsi"/>
          <w:sz w:val="21"/>
          <w:szCs w:val="21"/>
          <w:lang w:eastAsia="fr-FR"/>
        </w:rPr>
      </w:pPr>
      <w:r w:rsidRPr="00124B01">
        <w:rPr>
          <w:rFonts w:ascii="Myriad pro" w:eastAsia="Times New Roman" w:hAnsi="Myriad pro" w:cstheme="majorHAnsi"/>
          <w:sz w:val="21"/>
          <w:szCs w:val="21"/>
          <w:lang w:eastAsia="fr-FR"/>
        </w:rPr>
        <w:t>En Seconde : 3h</w:t>
      </w:r>
      <w:r w:rsidR="007A17A2" w:rsidRPr="00124B01">
        <w:rPr>
          <w:rFonts w:ascii="Myriad pro" w:eastAsia="Times New Roman" w:hAnsi="Myriad pro" w:cstheme="majorHAnsi"/>
          <w:sz w:val="21"/>
          <w:szCs w:val="21"/>
          <w:lang w:eastAsia="fr-FR"/>
        </w:rPr>
        <w:t xml:space="preserve"> / </w:t>
      </w:r>
      <w:r w:rsidRPr="00124B01">
        <w:rPr>
          <w:rFonts w:ascii="Myriad pro" w:eastAsia="Times New Roman" w:hAnsi="Myriad pro" w:cstheme="majorHAnsi"/>
          <w:sz w:val="21"/>
          <w:szCs w:val="21"/>
          <w:lang w:eastAsia="fr-FR"/>
        </w:rPr>
        <w:t>En Première : 3h</w:t>
      </w:r>
      <w:r w:rsidR="007A17A2" w:rsidRPr="00124B01">
        <w:rPr>
          <w:rFonts w:ascii="Myriad pro" w:eastAsia="Times New Roman" w:hAnsi="Myriad pro" w:cstheme="majorHAnsi"/>
          <w:sz w:val="21"/>
          <w:szCs w:val="21"/>
          <w:lang w:eastAsia="fr-FR"/>
        </w:rPr>
        <w:t xml:space="preserve"> / </w:t>
      </w:r>
      <w:r w:rsidRPr="00124B01">
        <w:rPr>
          <w:rFonts w:ascii="Myriad pro" w:eastAsia="Times New Roman" w:hAnsi="Myriad pro" w:cstheme="majorHAnsi"/>
          <w:sz w:val="21"/>
          <w:szCs w:val="21"/>
          <w:lang w:eastAsia="fr-FR"/>
        </w:rPr>
        <w:t>En Terminale : 3h</w:t>
      </w:r>
    </w:p>
    <w:p w14:paraId="25806A44" w14:textId="77777777" w:rsidR="00082EB0" w:rsidRPr="007A17A2" w:rsidRDefault="00082EB0" w:rsidP="00082EB0">
      <w:pPr>
        <w:spacing w:after="0" w:line="240" w:lineRule="auto"/>
        <w:jc w:val="both"/>
        <w:rPr>
          <w:rFonts w:ascii="Myriad pro" w:eastAsia="Times New Roman" w:hAnsi="Myriad pro" w:cstheme="majorHAnsi"/>
          <w:sz w:val="24"/>
          <w:szCs w:val="24"/>
          <w:lang w:eastAsia="fr-FR"/>
        </w:rPr>
      </w:pPr>
    </w:p>
    <w:p w14:paraId="4A797F34" w14:textId="01C8F6BE" w:rsidR="00082EB0" w:rsidRPr="007A17A2" w:rsidRDefault="00082EB0" w:rsidP="00082EB0">
      <w:pPr>
        <w:spacing w:after="0" w:line="240" w:lineRule="auto"/>
        <w:jc w:val="both"/>
        <w:outlineLvl w:val="2"/>
        <w:rPr>
          <w:rFonts w:ascii="Myriad pro" w:eastAsia="Times New Roman" w:hAnsi="Myriad pro" w:cstheme="majorHAnsi"/>
          <w:b/>
          <w:bCs/>
          <w:color w:val="C00000"/>
          <w:sz w:val="27"/>
          <w:szCs w:val="27"/>
          <w:u w:val="single"/>
          <w:lang w:eastAsia="fr-FR"/>
        </w:rPr>
      </w:pPr>
      <w:r w:rsidRPr="007A17A2">
        <w:rPr>
          <w:rFonts w:ascii="Myriad pro" w:eastAsia="Times New Roman" w:hAnsi="Myriad pro" w:cstheme="majorHAnsi"/>
          <w:b/>
          <w:bCs/>
          <w:color w:val="C00000"/>
          <w:sz w:val="27"/>
          <w:szCs w:val="27"/>
          <w:u w:val="single"/>
          <w:lang w:eastAsia="fr-FR"/>
        </w:rPr>
        <w:t>La SPÉCIALITÉ THÉÂTRE en détail</w:t>
      </w:r>
    </w:p>
    <w:p w14:paraId="3211D930" w14:textId="77777777" w:rsidR="00082EB0" w:rsidRPr="007A17A2" w:rsidRDefault="00082EB0" w:rsidP="00082EB0">
      <w:pPr>
        <w:spacing w:after="0" w:line="240" w:lineRule="auto"/>
        <w:jc w:val="both"/>
        <w:rPr>
          <w:rFonts w:ascii="Myriad pro" w:eastAsia="Times New Roman" w:hAnsi="Myriad pro" w:cstheme="majorHAnsi"/>
          <w:sz w:val="24"/>
          <w:szCs w:val="24"/>
          <w:lang w:eastAsia="fr-FR"/>
        </w:rPr>
      </w:pPr>
    </w:p>
    <w:p w14:paraId="71C5E478" w14:textId="77777777" w:rsidR="00082EB0" w:rsidRPr="007A17A2" w:rsidRDefault="00082EB0" w:rsidP="00082EB0">
      <w:pPr>
        <w:spacing w:after="0" w:line="240" w:lineRule="auto"/>
        <w:jc w:val="both"/>
        <w:rPr>
          <w:rFonts w:ascii="Myriad pro" w:eastAsia="Times New Roman" w:hAnsi="Myriad pro" w:cstheme="majorHAnsi"/>
          <w:sz w:val="24"/>
          <w:szCs w:val="24"/>
          <w:lang w:eastAsia="fr-FR"/>
        </w:rPr>
      </w:pPr>
      <w:r w:rsidRPr="007A17A2">
        <w:rPr>
          <w:rFonts w:ascii="Myriad pro" w:eastAsia="Times New Roman" w:hAnsi="Myriad pro" w:cstheme="majorHAnsi"/>
          <w:sz w:val="24"/>
          <w:szCs w:val="24"/>
          <w:lang w:eastAsia="fr-FR"/>
        </w:rPr>
        <w:t>L’enseignement de spécialité repose sur trois aspects :</w:t>
      </w:r>
    </w:p>
    <w:p w14:paraId="4FDACE39" w14:textId="77777777" w:rsidR="00082EB0" w:rsidRPr="00124B01" w:rsidRDefault="00082EB0" w:rsidP="00082EB0">
      <w:pPr>
        <w:spacing w:after="0" w:line="240" w:lineRule="auto"/>
        <w:jc w:val="both"/>
        <w:rPr>
          <w:rFonts w:ascii="Myriad pro" w:eastAsia="Times New Roman" w:hAnsi="Myriad pro" w:cstheme="majorHAnsi"/>
          <w:sz w:val="21"/>
          <w:szCs w:val="21"/>
          <w:lang w:eastAsia="fr-FR"/>
        </w:rPr>
      </w:pPr>
      <w:r w:rsidRPr="00124B01">
        <w:rPr>
          <w:rFonts w:ascii="Myriad pro" w:eastAsia="Times New Roman" w:hAnsi="Myriad pro" w:cs="Arial"/>
          <w:sz w:val="21"/>
          <w:szCs w:val="21"/>
          <w:lang w:eastAsia="fr-FR"/>
        </w:rPr>
        <w:t>►</w:t>
      </w:r>
      <w:r w:rsidRPr="00124B01">
        <w:rPr>
          <w:rFonts w:ascii="Myriad pro" w:eastAsia="Times New Roman" w:hAnsi="Myriad pro" w:cstheme="majorHAnsi"/>
          <w:sz w:val="21"/>
          <w:szCs w:val="21"/>
          <w:lang w:eastAsia="fr-FR"/>
        </w:rPr>
        <w:t xml:space="preserve"> la pratique du jeu et de la sc</w:t>
      </w:r>
      <w:r w:rsidRPr="00124B01">
        <w:rPr>
          <w:rFonts w:ascii="Myriad pro" w:eastAsia="Times New Roman" w:hAnsi="Myriad pro" w:cs="Calibri Light"/>
          <w:sz w:val="21"/>
          <w:szCs w:val="21"/>
          <w:lang w:eastAsia="fr-FR"/>
        </w:rPr>
        <w:t>è</w:t>
      </w:r>
      <w:r w:rsidRPr="00124B01">
        <w:rPr>
          <w:rFonts w:ascii="Myriad pro" w:eastAsia="Times New Roman" w:hAnsi="Myriad pro" w:cstheme="majorHAnsi"/>
          <w:sz w:val="21"/>
          <w:szCs w:val="21"/>
          <w:lang w:eastAsia="fr-FR"/>
        </w:rPr>
        <w:t xml:space="preserve">ne </w:t>
      </w:r>
      <w:r w:rsidRPr="00124B01">
        <w:rPr>
          <w:rFonts w:ascii="Myriad pro" w:eastAsia="Times New Roman" w:hAnsi="Myriad pro" w:cstheme="majorHAnsi"/>
          <w:b/>
          <w:bCs/>
          <w:sz w:val="21"/>
          <w:szCs w:val="21"/>
          <w:lang w:eastAsia="fr-FR"/>
        </w:rPr>
        <w:t>en partenariat avec des artistes</w:t>
      </w:r>
    </w:p>
    <w:p w14:paraId="182639A6" w14:textId="77777777" w:rsidR="00082EB0" w:rsidRPr="00124B01" w:rsidRDefault="00082EB0" w:rsidP="00082EB0">
      <w:pPr>
        <w:spacing w:after="0" w:line="240" w:lineRule="auto"/>
        <w:jc w:val="both"/>
        <w:rPr>
          <w:rFonts w:ascii="Myriad pro" w:eastAsia="Times New Roman" w:hAnsi="Myriad pro" w:cstheme="majorHAnsi"/>
          <w:sz w:val="21"/>
          <w:szCs w:val="21"/>
          <w:lang w:eastAsia="fr-FR"/>
        </w:rPr>
      </w:pPr>
      <w:r w:rsidRPr="00124B01">
        <w:rPr>
          <w:rFonts w:ascii="Myriad pro" w:eastAsia="Times New Roman" w:hAnsi="Myriad pro" w:cs="Arial"/>
          <w:sz w:val="21"/>
          <w:szCs w:val="21"/>
          <w:lang w:eastAsia="fr-FR"/>
        </w:rPr>
        <w:t>►</w:t>
      </w:r>
      <w:r w:rsidRPr="00124B01">
        <w:rPr>
          <w:rFonts w:ascii="Myriad pro" w:eastAsia="Times New Roman" w:hAnsi="Myriad pro" w:cstheme="majorHAnsi"/>
          <w:sz w:val="21"/>
          <w:szCs w:val="21"/>
          <w:lang w:eastAsia="fr-FR"/>
        </w:rPr>
        <w:t xml:space="preserve"> la pratique de </w:t>
      </w:r>
      <w:r w:rsidRPr="00124B01">
        <w:rPr>
          <w:rFonts w:ascii="Myriad pro" w:eastAsia="Times New Roman" w:hAnsi="Myriad pro" w:cstheme="majorHAnsi"/>
          <w:b/>
          <w:bCs/>
          <w:sz w:val="21"/>
          <w:szCs w:val="21"/>
          <w:lang w:eastAsia="fr-FR"/>
        </w:rPr>
        <w:t xml:space="preserve">spectateur </w:t>
      </w:r>
    </w:p>
    <w:p w14:paraId="0D7E6016" w14:textId="77777777" w:rsidR="00082EB0" w:rsidRPr="00124B01" w:rsidRDefault="00082EB0" w:rsidP="00082EB0">
      <w:pPr>
        <w:spacing w:after="0" w:line="240" w:lineRule="auto"/>
        <w:jc w:val="both"/>
        <w:rPr>
          <w:rFonts w:ascii="Myriad pro" w:eastAsia="Times New Roman" w:hAnsi="Myriad pro" w:cstheme="majorHAnsi"/>
          <w:sz w:val="21"/>
          <w:szCs w:val="21"/>
          <w:lang w:eastAsia="fr-FR"/>
        </w:rPr>
      </w:pPr>
      <w:r w:rsidRPr="00124B01">
        <w:rPr>
          <w:rFonts w:ascii="Myriad pro" w:eastAsia="Times New Roman" w:hAnsi="Myriad pro" w:cs="Arial"/>
          <w:sz w:val="21"/>
          <w:szCs w:val="21"/>
          <w:lang w:eastAsia="fr-FR"/>
        </w:rPr>
        <w:t>►</w:t>
      </w:r>
      <w:r w:rsidRPr="00124B01">
        <w:rPr>
          <w:rFonts w:ascii="Myriad pro" w:eastAsia="Times New Roman" w:hAnsi="Myriad pro" w:cstheme="majorHAnsi"/>
          <w:sz w:val="21"/>
          <w:szCs w:val="21"/>
          <w:lang w:eastAsia="fr-FR"/>
        </w:rPr>
        <w:t xml:space="preserve"> l</w:t>
      </w:r>
      <w:r w:rsidRPr="00124B01">
        <w:rPr>
          <w:rFonts w:ascii="Myriad pro" w:eastAsia="Times New Roman" w:hAnsi="Myriad pro" w:cs="Calibri Light"/>
          <w:sz w:val="21"/>
          <w:szCs w:val="21"/>
          <w:lang w:eastAsia="fr-FR"/>
        </w:rPr>
        <w:t>’</w:t>
      </w:r>
      <w:r w:rsidRPr="00124B01">
        <w:rPr>
          <w:rFonts w:ascii="Myriad pro" w:eastAsia="Times New Roman" w:hAnsi="Myriad pro" w:cstheme="majorHAnsi"/>
          <w:sz w:val="21"/>
          <w:szCs w:val="21"/>
          <w:lang w:eastAsia="fr-FR"/>
        </w:rPr>
        <w:t>acquisition d</w:t>
      </w:r>
      <w:r w:rsidRPr="00124B01">
        <w:rPr>
          <w:rFonts w:ascii="Myriad pro" w:eastAsia="Times New Roman" w:hAnsi="Myriad pro" w:cs="Calibri Light"/>
          <w:sz w:val="21"/>
          <w:szCs w:val="21"/>
          <w:lang w:eastAsia="fr-FR"/>
        </w:rPr>
        <w:t>’</w:t>
      </w:r>
      <w:r w:rsidRPr="00124B01">
        <w:rPr>
          <w:rFonts w:ascii="Myriad pro" w:eastAsia="Times New Roman" w:hAnsi="Myriad pro" w:cstheme="majorHAnsi"/>
          <w:sz w:val="21"/>
          <w:szCs w:val="21"/>
          <w:lang w:eastAsia="fr-FR"/>
        </w:rPr>
        <w:t xml:space="preserve">une </w:t>
      </w:r>
      <w:r w:rsidRPr="00124B01">
        <w:rPr>
          <w:rFonts w:ascii="Myriad pro" w:eastAsia="Times New Roman" w:hAnsi="Myriad pro" w:cstheme="majorHAnsi"/>
          <w:b/>
          <w:bCs/>
          <w:sz w:val="21"/>
          <w:szCs w:val="21"/>
          <w:lang w:eastAsia="fr-FR"/>
        </w:rPr>
        <w:t>culture th</w:t>
      </w:r>
      <w:r w:rsidRPr="00124B01">
        <w:rPr>
          <w:rFonts w:ascii="Myriad pro" w:eastAsia="Times New Roman" w:hAnsi="Myriad pro" w:cs="Calibri Light"/>
          <w:b/>
          <w:bCs/>
          <w:sz w:val="21"/>
          <w:szCs w:val="21"/>
          <w:lang w:eastAsia="fr-FR"/>
        </w:rPr>
        <w:t>éâ</w:t>
      </w:r>
      <w:r w:rsidRPr="00124B01">
        <w:rPr>
          <w:rFonts w:ascii="Myriad pro" w:eastAsia="Times New Roman" w:hAnsi="Myriad pro" w:cstheme="majorHAnsi"/>
          <w:b/>
          <w:bCs/>
          <w:sz w:val="21"/>
          <w:szCs w:val="21"/>
          <w:lang w:eastAsia="fr-FR"/>
        </w:rPr>
        <w:t>trale</w:t>
      </w:r>
      <w:r w:rsidRPr="00124B01">
        <w:rPr>
          <w:rFonts w:ascii="Myriad pro" w:eastAsia="Times New Roman" w:hAnsi="Myriad pro" w:cstheme="majorHAnsi"/>
          <w:sz w:val="21"/>
          <w:szCs w:val="21"/>
          <w:lang w:eastAsia="fr-FR"/>
        </w:rPr>
        <w:t xml:space="preserve"> dans le cadre d</w:t>
      </w:r>
      <w:r w:rsidRPr="00124B01">
        <w:rPr>
          <w:rFonts w:ascii="Myriad pro" w:eastAsia="Times New Roman" w:hAnsi="Myriad pro" w:cs="Calibri Light"/>
          <w:sz w:val="21"/>
          <w:szCs w:val="21"/>
          <w:lang w:eastAsia="fr-FR"/>
        </w:rPr>
        <w:t>’</w:t>
      </w:r>
      <w:r w:rsidRPr="00124B01">
        <w:rPr>
          <w:rFonts w:ascii="Myriad pro" w:eastAsia="Times New Roman" w:hAnsi="Myriad pro" w:cstheme="majorHAnsi"/>
          <w:sz w:val="21"/>
          <w:szCs w:val="21"/>
          <w:lang w:eastAsia="fr-FR"/>
        </w:rPr>
        <w:t>un enseignement théorique</w:t>
      </w:r>
    </w:p>
    <w:p w14:paraId="5679FDE6" w14:textId="53CE9F14" w:rsidR="00082EB0" w:rsidRPr="00124B01" w:rsidRDefault="00082EB0" w:rsidP="00082EB0">
      <w:pPr>
        <w:spacing w:after="0" w:line="240" w:lineRule="auto"/>
        <w:jc w:val="both"/>
        <w:rPr>
          <w:rFonts w:ascii="Myriad pro" w:eastAsia="Times New Roman" w:hAnsi="Myriad pro" w:cstheme="majorHAnsi"/>
          <w:sz w:val="21"/>
          <w:szCs w:val="21"/>
          <w:lang w:eastAsia="fr-FR"/>
        </w:rPr>
      </w:pPr>
      <w:r w:rsidRPr="00124B01">
        <w:rPr>
          <w:rFonts w:ascii="Myriad pro" w:eastAsia="Times New Roman" w:hAnsi="Myriad pro" w:cstheme="majorHAnsi"/>
          <w:sz w:val="21"/>
          <w:szCs w:val="21"/>
          <w:lang w:eastAsia="fr-FR"/>
        </w:rPr>
        <w:t>En Première : 4h</w:t>
      </w:r>
      <w:r w:rsidR="007A17A2" w:rsidRPr="00124B01">
        <w:rPr>
          <w:rFonts w:ascii="Myriad pro" w:eastAsia="Times New Roman" w:hAnsi="Myriad pro" w:cstheme="majorHAnsi"/>
          <w:sz w:val="21"/>
          <w:szCs w:val="21"/>
          <w:lang w:eastAsia="fr-FR"/>
        </w:rPr>
        <w:t xml:space="preserve"> / </w:t>
      </w:r>
      <w:r w:rsidRPr="00124B01">
        <w:rPr>
          <w:rFonts w:ascii="Myriad pro" w:eastAsia="Times New Roman" w:hAnsi="Myriad pro" w:cstheme="majorHAnsi"/>
          <w:sz w:val="21"/>
          <w:szCs w:val="21"/>
          <w:lang w:eastAsia="fr-FR"/>
        </w:rPr>
        <w:t>En Terminale : 6h</w:t>
      </w:r>
    </w:p>
    <w:p w14:paraId="567373F8" w14:textId="77777777" w:rsidR="00AE2B90" w:rsidRDefault="00AE2B90" w:rsidP="00082EB0">
      <w:pPr>
        <w:spacing w:after="0" w:line="240" w:lineRule="auto"/>
        <w:jc w:val="both"/>
        <w:rPr>
          <w:rFonts w:ascii="Myriad pro" w:eastAsia="Times New Roman" w:hAnsi="Myriad pro" w:cstheme="majorHAnsi"/>
          <w:b/>
          <w:bCs/>
          <w:sz w:val="24"/>
          <w:szCs w:val="24"/>
          <w:lang w:eastAsia="fr-FR"/>
        </w:rPr>
      </w:pPr>
    </w:p>
    <w:p w14:paraId="210E5692" w14:textId="401A9283" w:rsidR="00082EB0" w:rsidRPr="007A17A2" w:rsidRDefault="00082EB0" w:rsidP="00082EB0">
      <w:pPr>
        <w:spacing w:after="0" w:line="240" w:lineRule="auto"/>
        <w:jc w:val="both"/>
        <w:rPr>
          <w:rFonts w:ascii="Myriad pro" w:eastAsia="Times New Roman" w:hAnsi="Myriad pro" w:cstheme="majorHAnsi"/>
          <w:sz w:val="24"/>
          <w:szCs w:val="24"/>
          <w:lang w:eastAsia="fr-FR"/>
        </w:rPr>
      </w:pPr>
      <w:r w:rsidRPr="007A17A2">
        <w:rPr>
          <w:rFonts w:ascii="Myriad pro" w:eastAsia="Times New Roman" w:hAnsi="Myriad pro" w:cstheme="majorHAnsi"/>
          <w:b/>
          <w:bCs/>
          <w:sz w:val="24"/>
          <w:szCs w:val="24"/>
          <w:lang w:eastAsia="fr-FR"/>
        </w:rPr>
        <w:lastRenderedPageBreak/>
        <w:t>Cet enseignement permet aux élèves de développer des compétences pratiques, culturelles, et méthodologiques :</w:t>
      </w:r>
    </w:p>
    <w:p w14:paraId="3E1BD5BD" w14:textId="00FCB616" w:rsidR="00082EB0" w:rsidRPr="00124B01" w:rsidRDefault="00082EB0" w:rsidP="00082EB0">
      <w:pPr>
        <w:spacing w:after="0" w:line="240" w:lineRule="auto"/>
        <w:jc w:val="both"/>
        <w:rPr>
          <w:rFonts w:ascii="Myriad pro" w:eastAsia="Times New Roman" w:hAnsi="Myriad pro" w:cstheme="majorHAnsi"/>
          <w:sz w:val="21"/>
          <w:szCs w:val="21"/>
          <w:lang w:eastAsia="fr-FR"/>
        </w:rPr>
      </w:pPr>
      <w:r w:rsidRPr="00124B01">
        <w:rPr>
          <w:rFonts w:ascii="Myriad pro" w:eastAsia="Times New Roman" w:hAnsi="Myriad pro" w:cs="Arial"/>
          <w:sz w:val="21"/>
          <w:szCs w:val="21"/>
          <w:lang w:eastAsia="fr-FR"/>
        </w:rPr>
        <w:t>►</w:t>
      </w:r>
      <w:r w:rsidRPr="00124B01">
        <w:rPr>
          <w:rFonts w:ascii="Myriad pro" w:eastAsia="Times New Roman" w:hAnsi="Myriad pro" w:cstheme="majorHAnsi"/>
          <w:sz w:val="21"/>
          <w:szCs w:val="21"/>
          <w:lang w:eastAsia="fr-FR"/>
        </w:rPr>
        <w:t xml:space="preserve"> Stimulation de l</w:t>
      </w:r>
      <w:r w:rsidRPr="00124B01">
        <w:rPr>
          <w:rFonts w:ascii="Myriad pro" w:eastAsia="Times New Roman" w:hAnsi="Myriad pro" w:cs="Calibri Light"/>
          <w:sz w:val="21"/>
          <w:szCs w:val="21"/>
          <w:lang w:eastAsia="fr-FR"/>
        </w:rPr>
        <w:t>’</w:t>
      </w:r>
      <w:r w:rsidRPr="00124B01">
        <w:rPr>
          <w:rFonts w:ascii="Myriad pro" w:eastAsia="Times New Roman" w:hAnsi="Myriad pro" w:cstheme="majorHAnsi"/>
          <w:sz w:val="21"/>
          <w:szCs w:val="21"/>
          <w:lang w:eastAsia="fr-FR"/>
        </w:rPr>
        <w:t>imaginaire</w:t>
      </w:r>
      <w:r w:rsidR="00AE2B90" w:rsidRPr="00124B01">
        <w:rPr>
          <w:rFonts w:ascii="Myriad pro" w:eastAsia="Times New Roman" w:hAnsi="Myriad pro" w:cstheme="majorHAnsi"/>
          <w:sz w:val="21"/>
          <w:szCs w:val="21"/>
          <w:lang w:eastAsia="fr-FR"/>
        </w:rPr>
        <w:t xml:space="preserve">, créativité, </w:t>
      </w:r>
      <w:r w:rsidRPr="00124B01">
        <w:rPr>
          <w:rFonts w:ascii="Myriad pro" w:eastAsia="Times New Roman" w:hAnsi="Myriad pro" w:cstheme="majorHAnsi"/>
          <w:sz w:val="21"/>
          <w:szCs w:val="21"/>
          <w:lang w:eastAsia="fr-FR"/>
        </w:rPr>
        <w:t>exigence m</w:t>
      </w:r>
      <w:r w:rsidRPr="00124B01">
        <w:rPr>
          <w:rFonts w:ascii="Myriad pro" w:eastAsia="Times New Roman" w:hAnsi="Myriad pro" w:cs="Calibri Light"/>
          <w:sz w:val="21"/>
          <w:szCs w:val="21"/>
          <w:lang w:eastAsia="fr-FR"/>
        </w:rPr>
        <w:t>é</w:t>
      </w:r>
      <w:r w:rsidRPr="00124B01">
        <w:rPr>
          <w:rFonts w:ascii="Myriad pro" w:eastAsia="Times New Roman" w:hAnsi="Myriad pro" w:cstheme="majorHAnsi"/>
          <w:sz w:val="21"/>
          <w:szCs w:val="21"/>
          <w:lang w:eastAsia="fr-FR"/>
        </w:rPr>
        <w:t>thodologique, esprit collaboratif...</w:t>
      </w:r>
    </w:p>
    <w:p w14:paraId="4CE37E10" w14:textId="2A293C32" w:rsidR="00082EB0" w:rsidRPr="00124B01" w:rsidRDefault="00082EB0" w:rsidP="00082EB0">
      <w:pPr>
        <w:spacing w:after="0" w:line="240" w:lineRule="auto"/>
        <w:jc w:val="both"/>
        <w:rPr>
          <w:rFonts w:ascii="Myriad pro" w:eastAsia="Times New Roman" w:hAnsi="Myriad pro" w:cstheme="majorHAnsi"/>
          <w:sz w:val="21"/>
          <w:szCs w:val="21"/>
          <w:lang w:eastAsia="fr-FR"/>
        </w:rPr>
      </w:pPr>
      <w:r w:rsidRPr="00124B01">
        <w:rPr>
          <w:rFonts w:ascii="Myriad pro" w:eastAsia="Times New Roman" w:hAnsi="Myriad pro" w:cs="Arial"/>
          <w:sz w:val="21"/>
          <w:szCs w:val="21"/>
          <w:lang w:eastAsia="fr-FR"/>
        </w:rPr>
        <w:t>►</w:t>
      </w:r>
      <w:r w:rsidRPr="00124B01">
        <w:rPr>
          <w:rFonts w:ascii="Myriad pro" w:eastAsia="Times New Roman" w:hAnsi="Myriad pro" w:cstheme="majorHAnsi"/>
          <w:sz w:val="21"/>
          <w:szCs w:val="21"/>
          <w:lang w:eastAsia="fr-FR"/>
        </w:rPr>
        <w:t xml:space="preserve"> Acquisition de savoirs li</w:t>
      </w:r>
      <w:r w:rsidRPr="00124B01">
        <w:rPr>
          <w:rFonts w:ascii="Myriad pro" w:eastAsia="Times New Roman" w:hAnsi="Myriad pro" w:cs="Calibri Light"/>
          <w:sz w:val="21"/>
          <w:szCs w:val="21"/>
          <w:lang w:eastAsia="fr-FR"/>
        </w:rPr>
        <w:t>é</w:t>
      </w:r>
      <w:r w:rsidRPr="00124B01">
        <w:rPr>
          <w:rFonts w:ascii="Myriad pro" w:eastAsia="Times New Roman" w:hAnsi="Myriad pro" w:cstheme="majorHAnsi"/>
          <w:sz w:val="21"/>
          <w:szCs w:val="21"/>
          <w:lang w:eastAsia="fr-FR"/>
        </w:rPr>
        <w:t xml:space="preserve">s </w:t>
      </w:r>
      <w:r w:rsidRPr="00124B01">
        <w:rPr>
          <w:rFonts w:ascii="Myriad pro" w:eastAsia="Times New Roman" w:hAnsi="Myriad pro" w:cs="Calibri Light"/>
          <w:sz w:val="21"/>
          <w:szCs w:val="21"/>
          <w:lang w:eastAsia="fr-FR"/>
        </w:rPr>
        <w:t>à</w:t>
      </w:r>
      <w:r w:rsidRPr="00124B01">
        <w:rPr>
          <w:rFonts w:ascii="Myriad pro" w:eastAsia="Times New Roman" w:hAnsi="Myriad pro" w:cstheme="majorHAnsi"/>
          <w:sz w:val="21"/>
          <w:szCs w:val="21"/>
          <w:lang w:eastAsia="fr-FR"/>
        </w:rPr>
        <w:t xml:space="preserve"> d</w:t>
      </w:r>
      <w:r w:rsidRPr="00124B01">
        <w:rPr>
          <w:rFonts w:ascii="Myriad pro" w:eastAsia="Times New Roman" w:hAnsi="Myriad pro" w:cs="Calibri Light"/>
          <w:sz w:val="21"/>
          <w:szCs w:val="21"/>
          <w:lang w:eastAsia="fr-FR"/>
        </w:rPr>
        <w:t>’</w:t>
      </w:r>
      <w:r w:rsidRPr="00124B01">
        <w:rPr>
          <w:rFonts w:ascii="Myriad pro" w:eastAsia="Times New Roman" w:hAnsi="Myriad pro" w:cstheme="majorHAnsi"/>
          <w:sz w:val="21"/>
          <w:szCs w:val="21"/>
          <w:lang w:eastAsia="fr-FR"/>
        </w:rPr>
        <w:t>autres disciplines (litt</w:t>
      </w:r>
      <w:r w:rsidRPr="00124B01">
        <w:rPr>
          <w:rFonts w:ascii="Myriad pro" w:eastAsia="Times New Roman" w:hAnsi="Myriad pro" w:cs="Calibri Light"/>
          <w:sz w:val="21"/>
          <w:szCs w:val="21"/>
          <w:lang w:eastAsia="fr-FR"/>
        </w:rPr>
        <w:t>é</w:t>
      </w:r>
      <w:r w:rsidRPr="00124B01">
        <w:rPr>
          <w:rFonts w:ascii="Myriad pro" w:eastAsia="Times New Roman" w:hAnsi="Myriad pro" w:cstheme="majorHAnsi"/>
          <w:sz w:val="21"/>
          <w:szCs w:val="21"/>
          <w:lang w:eastAsia="fr-FR"/>
        </w:rPr>
        <w:t>rature, musique, cin</w:t>
      </w:r>
      <w:r w:rsidRPr="00124B01">
        <w:rPr>
          <w:rFonts w:ascii="Myriad pro" w:eastAsia="Times New Roman" w:hAnsi="Myriad pro" w:cs="Calibri Light"/>
          <w:sz w:val="21"/>
          <w:szCs w:val="21"/>
          <w:lang w:eastAsia="fr-FR"/>
        </w:rPr>
        <w:t>é</w:t>
      </w:r>
      <w:r w:rsidRPr="00124B01">
        <w:rPr>
          <w:rFonts w:ascii="Myriad pro" w:eastAsia="Times New Roman" w:hAnsi="Myriad pro" w:cstheme="majorHAnsi"/>
          <w:sz w:val="21"/>
          <w:szCs w:val="21"/>
          <w:lang w:eastAsia="fr-FR"/>
        </w:rPr>
        <w:t>ma, arts plastiques...), l</w:t>
      </w:r>
      <w:r w:rsidRPr="00124B01">
        <w:rPr>
          <w:rFonts w:ascii="Myriad pro" w:eastAsia="Times New Roman" w:hAnsi="Myriad pro" w:cs="Calibri Light"/>
          <w:sz w:val="21"/>
          <w:szCs w:val="21"/>
          <w:lang w:eastAsia="fr-FR"/>
        </w:rPr>
        <w:t>’</w:t>
      </w:r>
      <w:r w:rsidRPr="00124B01">
        <w:rPr>
          <w:rFonts w:ascii="Myriad pro" w:eastAsia="Times New Roman" w:hAnsi="Myriad pro" w:cstheme="majorHAnsi"/>
          <w:sz w:val="21"/>
          <w:szCs w:val="21"/>
          <w:lang w:eastAsia="fr-FR"/>
        </w:rPr>
        <w:t>enseignement de sp</w:t>
      </w:r>
      <w:r w:rsidRPr="00124B01">
        <w:rPr>
          <w:rFonts w:ascii="Myriad pro" w:eastAsia="Times New Roman" w:hAnsi="Myriad pro" w:cs="Calibri Light"/>
          <w:sz w:val="21"/>
          <w:szCs w:val="21"/>
          <w:lang w:eastAsia="fr-FR"/>
        </w:rPr>
        <w:t>é</w:t>
      </w:r>
      <w:r w:rsidRPr="00124B01">
        <w:rPr>
          <w:rFonts w:ascii="Myriad pro" w:eastAsia="Times New Roman" w:hAnsi="Myriad pro" w:cstheme="majorHAnsi"/>
          <w:sz w:val="21"/>
          <w:szCs w:val="21"/>
          <w:lang w:eastAsia="fr-FR"/>
        </w:rPr>
        <w:t>cialit</w:t>
      </w:r>
      <w:r w:rsidRPr="00124B01">
        <w:rPr>
          <w:rFonts w:ascii="Myriad pro" w:eastAsia="Times New Roman" w:hAnsi="Myriad pro" w:cs="Calibri Light"/>
          <w:sz w:val="21"/>
          <w:szCs w:val="21"/>
          <w:lang w:eastAsia="fr-FR"/>
        </w:rPr>
        <w:t>é</w:t>
      </w:r>
      <w:r w:rsidRPr="00124B01">
        <w:rPr>
          <w:rFonts w:ascii="Myriad pro" w:eastAsia="Times New Roman" w:hAnsi="Myriad pro" w:cstheme="majorHAnsi"/>
          <w:sz w:val="21"/>
          <w:szCs w:val="21"/>
          <w:lang w:eastAsia="fr-FR"/>
        </w:rPr>
        <w:t xml:space="preserve"> en th</w:t>
      </w:r>
      <w:r w:rsidRPr="00124B01">
        <w:rPr>
          <w:rFonts w:ascii="Myriad pro" w:eastAsia="Times New Roman" w:hAnsi="Myriad pro" w:cs="Calibri Light"/>
          <w:sz w:val="21"/>
          <w:szCs w:val="21"/>
          <w:lang w:eastAsia="fr-FR"/>
        </w:rPr>
        <w:t>éâ</w:t>
      </w:r>
      <w:r w:rsidRPr="00124B01">
        <w:rPr>
          <w:rFonts w:ascii="Myriad pro" w:eastAsia="Times New Roman" w:hAnsi="Myriad pro" w:cstheme="majorHAnsi"/>
          <w:sz w:val="21"/>
          <w:szCs w:val="21"/>
          <w:lang w:eastAsia="fr-FR"/>
        </w:rPr>
        <w:t>tre peut susciter, notamment au niveau de la terminale, des projets interdisciplinaires riches et variés.</w:t>
      </w:r>
    </w:p>
    <w:p w14:paraId="4E6813D0" w14:textId="77777777" w:rsidR="00082EB0" w:rsidRPr="00124B01" w:rsidRDefault="00082EB0" w:rsidP="00082EB0">
      <w:pPr>
        <w:spacing w:after="0" w:line="240" w:lineRule="auto"/>
        <w:jc w:val="both"/>
        <w:rPr>
          <w:rFonts w:ascii="Myriad pro" w:eastAsia="Times New Roman" w:hAnsi="Myriad pro" w:cstheme="majorHAnsi"/>
          <w:sz w:val="21"/>
          <w:szCs w:val="21"/>
          <w:lang w:eastAsia="fr-FR"/>
        </w:rPr>
      </w:pPr>
      <w:r w:rsidRPr="00124B01">
        <w:rPr>
          <w:rFonts w:ascii="Myriad pro" w:eastAsia="Times New Roman" w:hAnsi="Myriad pro" w:cs="Arial"/>
          <w:sz w:val="21"/>
          <w:szCs w:val="21"/>
          <w:lang w:eastAsia="fr-FR"/>
        </w:rPr>
        <w:t>►</w:t>
      </w:r>
      <w:r w:rsidRPr="00124B01">
        <w:rPr>
          <w:rFonts w:ascii="Myriad pro" w:eastAsia="Times New Roman" w:hAnsi="Myriad pro" w:cstheme="majorHAnsi"/>
          <w:sz w:val="21"/>
          <w:szCs w:val="21"/>
          <w:lang w:eastAsia="fr-FR"/>
        </w:rPr>
        <w:t xml:space="preserve"> Sensibilisation </w:t>
      </w:r>
      <w:r w:rsidRPr="00124B01">
        <w:rPr>
          <w:rFonts w:ascii="Myriad pro" w:eastAsia="Times New Roman" w:hAnsi="Myriad pro" w:cs="Calibri Light"/>
          <w:sz w:val="21"/>
          <w:szCs w:val="21"/>
          <w:lang w:eastAsia="fr-FR"/>
        </w:rPr>
        <w:t>à</w:t>
      </w:r>
      <w:r w:rsidRPr="00124B01">
        <w:rPr>
          <w:rFonts w:ascii="Myriad pro" w:eastAsia="Times New Roman" w:hAnsi="Myriad pro" w:cstheme="majorHAnsi"/>
          <w:sz w:val="21"/>
          <w:szCs w:val="21"/>
          <w:lang w:eastAsia="fr-FR"/>
        </w:rPr>
        <w:t xml:space="preserve"> des comp</w:t>
      </w:r>
      <w:r w:rsidRPr="00124B01">
        <w:rPr>
          <w:rFonts w:ascii="Myriad pro" w:eastAsia="Times New Roman" w:hAnsi="Myriad pro" w:cs="Calibri Light"/>
          <w:sz w:val="21"/>
          <w:szCs w:val="21"/>
          <w:lang w:eastAsia="fr-FR"/>
        </w:rPr>
        <w:t>é</w:t>
      </w:r>
      <w:r w:rsidRPr="00124B01">
        <w:rPr>
          <w:rFonts w:ascii="Myriad pro" w:eastAsia="Times New Roman" w:hAnsi="Myriad pro" w:cstheme="majorHAnsi"/>
          <w:sz w:val="21"/>
          <w:szCs w:val="21"/>
          <w:lang w:eastAsia="fr-FR"/>
        </w:rPr>
        <w:t>tences pratiques</w:t>
      </w:r>
      <w:r w:rsidRPr="00124B01">
        <w:rPr>
          <w:rFonts w:ascii="Myriad pro" w:eastAsia="Times New Roman" w:hAnsi="Myriad pro" w:cs="Calibri Light"/>
          <w:sz w:val="21"/>
          <w:szCs w:val="21"/>
          <w:lang w:eastAsia="fr-FR"/>
        </w:rPr>
        <w:t> </w:t>
      </w:r>
      <w:r w:rsidRPr="00124B01">
        <w:rPr>
          <w:rFonts w:ascii="Myriad pro" w:eastAsia="Times New Roman" w:hAnsi="Myriad pro" w:cstheme="majorHAnsi"/>
          <w:sz w:val="21"/>
          <w:szCs w:val="21"/>
          <w:lang w:eastAsia="fr-FR"/>
        </w:rPr>
        <w:t>et esth</w:t>
      </w:r>
      <w:r w:rsidRPr="00124B01">
        <w:rPr>
          <w:rFonts w:ascii="Myriad pro" w:eastAsia="Times New Roman" w:hAnsi="Myriad pro" w:cs="Calibri Light"/>
          <w:sz w:val="21"/>
          <w:szCs w:val="21"/>
          <w:lang w:eastAsia="fr-FR"/>
        </w:rPr>
        <w:t>é</w:t>
      </w:r>
      <w:r w:rsidRPr="00124B01">
        <w:rPr>
          <w:rFonts w:ascii="Myriad pro" w:eastAsia="Times New Roman" w:hAnsi="Myriad pro" w:cstheme="majorHAnsi"/>
          <w:sz w:val="21"/>
          <w:szCs w:val="21"/>
          <w:lang w:eastAsia="fr-FR"/>
        </w:rPr>
        <w:t>tiques, li</w:t>
      </w:r>
      <w:r w:rsidRPr="00124B01">
        <w:rPr>
          <w:rFonts w:ascii="Myriad pro" w:eastAsia="Times New Roman" w:hAnsi="Myriad pro" w:cs="Calibri Light"/>
          <w:sz w:val="21"/>
          <w:szCs w:val="21"/>
          <w:lang w:eastAsia="fr-FR"/>
        </w:rPr>
        <w:t>é</w:t>
      </w:r>
      <w:r w:rsidRPr="00124B01">
        <w:rPr>
          <w:rFonts w:ascii="Myriad pro" w:eastAsia="Times New Roman" w:hAnsi="Myriad pro" w:cstheme="majorHAnsi"/>
          <w:sz w:val="21"/>
          <w:szCs w:val="21"/>
          <w:lang w:eastAsia="fr-FR"/>
        </w:rPr>
        <w:t xml:space="preserve">es </w:t>
      </w:r>
      <w:r w:rsidRPr="00124B01">
        <w:rPr>
          <w:rFonts w:ascii="Myriad pro" w:eastAsia="Times New Roman" w:hAnsi="Myriad pro" w:cs="Calibri Light"/>
          <w:sz w:val="21"/>
          <w:szCs w:val="21"/>
          <w:lang w:eastAsia="fr-FR"/>
        </w:rPr>
        <w:t>à</w:t>
      </w:r>
      <w:r w:rsidRPr="00124B01">
        <w:rPr>
          <w:rFonts w:ascii="Myriad pro" w:eastAsia="Times New Roman" w:hAnsi="Myriad pro" w:cstheme="majorHAnsi"/>
          <w:sz w:val="21"/>
          <w:szCs w:val="21"/>
          <w:lang w:eastAsia="fr-FR"/>
        </w:rPr>
        <w:t xml:space="preserve"> l</w:t>
      </w:r>
      <w:r w:rsidRPr="00124B01">
        <w:rPr>
          <w:rFonts w:ascii="Myriad pro" w:eastAsia="Times New Roman" w:hAnsi="Myriad pro" w:cs="Calibri Light"/>
          <w:sz w:val="21"/>
          <w:szCs w:val="21"/>
          <w:lang w:eastAsia="fr-FR"/>
        </w:rPr>
        <w:t>’</w:t>
      </w:r>
      <w:r w:rsidRPr="00124B01">
        <w:rPr>
          <w:rFonts w:ascii="Myriad pro" w:eastAsia="Times New Roman" w:hAnsi="Myriad pro" w:cstheme="majorHAnsi"/>
          <w:sz w:val="21"/>
          <w:szCs w:val="21"/>
          <w:lang w:eastAsia="fr-FR"/>
        </w:rPr>
        <w:t>histoire des formes th</w:t>
      </w:r>
      <w:r w:rsidRPr="00124B01">
        <w:rPr>
          <w:rFonts w:ascii="Myriad pro" w:eastAsia="Times New Roman" w:hAnsi="Myriad pro" w:cs="Calibri Light"/>
          <w:sz w:val="21"/>
          <w:szCs w:val="21"/>
          <w:lang w:eastAsia="fr-FR"/>
        </w:rPr>
        <w:t>éâ</w:t>
      </w:r>
      <w:r w:rsidRPr="00124B01">
        <w:rPr>
          <w:rFonts w:ascii="Myriad pro" w:eastAsia="Times New Roman" w:hAnsi="Myriad pro" w:cstheme="majorHAnsi"/>
          <w:sz w:val="21"/>
          <w:szCs w:val="21"/>
          <w:lang w:eastAsia="fr-FR"/>
        </w:rPr>
        <w:t>trales et de la dramaturgie</w:t>
      </w:r>
    </w:p>
    <w:p w14:paraId="09CCF0E7" w14:textId="3B4F1E90" w:rsidR="00082EB0" w:rsidRPr="00124B01" w:rsidRDefault="00082EB0" w:rsidP="00082EB0">
      <w:pPr>
        <w:spacing w:after="0" w:line="240" w:lineRule="auto"/>
        <w:jc w:val="both"/>
        <w:rPr>
          <w:rFonts w:ascii="Myriad pro" w:eastAsia="Times New Roman" w:hAnsi="Myriad pro" w:cstheme="majorHAnsi"/>
          <w:sz w:val="21"/>
          <w:szCs w:val="21"/>
          <w:lang w:eastAsia="fr-FR"/>
        </w:rPr>
      </w:pPr>
      <w:r w:rsidRPr="00124B01">
        <w:rPr>
          <w:rFonts w:ascii="Myriad pro" w:eastAsia="Times New Roman" w:hAnsi="Myriad pro" w:cs="Arial"/>
          <w:sz w:val="21"/>
          <w:szCs w:val="21"/>
          <w:lang w:eastAsia="fr-FR"/>
        </w:rPr>
        <w:t>►</w:t>
      </w:r>
      <w:r w:rsidRPr="00124B01">
        <w:rPr>
          <w:rFonts w:ascii="Myriad pro" w:eastAsia="Times New Roman" w:hAnsi="Myriad pro" w:cstheme="majorHAnsi"/>
          <w:sz w:val="21"/>
          <w:szCs w:val="21"/>
          <w:lang w:eastAsia="fr-FR"/>
        </w:rPr>
        <w:t xml:space="preserve"> Ouverture</w:t>
      </w:r>
      <w:r w:rsidR="00407412">
        <w:rPr>
          <w:rFonts w:ascii="Myriad pro" w:eastAsia="Times New Roman" w:hAnsi="Myriad pro" w:cstheme="majorHAnsi"/>
          <w:sz w:val="21"/>
          <w:szCs w:val="21"/>
          <w:lang w:eastAsia="fr-FR"/>
        </w:rPr>
        <w:t xml:space="preserve"> </w:t>
      </w:r>
      <w:r w:rsidRPr="00124B01">
        <w:rPr>
          <w:rFonts w:ascii="Myriad pro" w:eastAsia="Times New Roman" w:hAnsi="Myriad pro" w:cstheme="majorHAnsi"/>
          <w:sz w:val="21"/>
          <w:szCs w:val="21"/>
          <w:lang w:eastAsia="fr-FR"/>
        </w:rPr>
        <w:t xml:space="preserve">: Cet apprentissage peut aussi mener les </w:t>
      </w:r>
      <w:r w:rsidRPr="00124B01">
        <w:rPr>
          <w:rFonts w:ascii="Myriad pro" w:eastAsia="Times New Roman" w:hAnsi="Myriad pro" w:cs="Calibri Light"/>
          <w:sz w:val="21"/>
          <w:szCs w:val="21"/>
          <w:lang w:eastAsia="fr-FR"/>
        </w:rPr>
        <w:t>é</w:t>
      </w:r>
      <w:r w:rsidRPr="00124B01">
        <w:rPr>
          <w:rFonts w:ascii="Myriad pro" w:eastAsia="Times New Roman" w:hAnsi="Myriad pro" w:cstheme="majorHAnsi"/>
          <w:sz w:val="21"/>
          <w:szCs w:val="21"/>
          <w:lang w:eastAsia="fr-FR"/>
        </w:rPr>
        <w:t>l</w:t>
      </w:r>
      <w:r w:rsidRPr="00124B01">
        <w:rPr>
          <w:rFonts w:ascii="Myriad pro" w:eastAsia="Times New Roman" w:hAnsi="Myriad pro" w:cs="Calibri Light"/>
          <w:sz w:val="21"/>
          <w:szCs w:val="21"/>
          <w:lang w:eastAsia="fr-FR"/>
        </w:rPr>
        <w:t>è</w:t>
      </w:r>
      <w:r w:rsidRPr="00124B01">
        <w:rPr>
          <w:rFonts w:ascii="Myriad pro" w:eastAsia="Times New Roman" w:hAnsi="Myriad pro" w:cstheme="majorHAnsi"/>
          <w:sz w:val="21"/>
          <w:szCs w:val="21"/>
          <w:lang w:eastAsia="fr-FR"/>
        </w:rPr>
        <w:t xml:space="preserve">ves </w:t>
      </w:r>
      <w:r w:rsidRPr="00124B01">
        <w:rPr>
          <w:rFonts w:ascii="Myriad pro" w:eastAsia="Times New Roman" w:hAnsi="Myriad pro" w:cs="Calibri Light"/>
          <w:sz w:val="21"/>
          <w:szCs w:val="21"/>
          <w:lang w:eastAsia="fr-FR"/>
        </w:rPr>
        <w:t>à</w:t>
      </w:r>
      <w:r w:rsidRPr="00124B01">
        <w:rPr>
          <w:rFonts w:ascii="Myriad pro" w:eastAsia="Times New Roman" w:hAnsi="Myriad pro" w:cstheme="majorHAnsi"/>
          <w:sz w:val="21"/>
          <w:szCs w:val="21"/>
          <w:lang w:eastAsia="fr-FR"/>
        </w:rPr>
        <w:t xml:space="preserve"> divers cursus, comme des concours nationaux, et des métiers </w:t>
      </w:r>
      <w:r w:rsidR="00407412">
        <w:rPr>
          <w:rFonts w:ascii="Myriad pro" w:eastAsia="Times New Roman" w:hAnsi="Myriad pro" w:cstheme="majorHAnsi"/>
          <w:sz w:val="21"/>
          <w:szCs w:val="21"/>
          <w:lang w:eastAsia="fr-FR"/>
        </w:rPr>
        <w:t>liés</w:t>
      </w:r>
      <w:r w:rsidRPr="00124B01">
        <w:rPr>
          <w:rFonts w:ascii="Myriad pro" w:eastAsia="Times New Roman" w:hAnsi="Myriad pro" w:cstheme="majorHAnsi"/>
          <w:sz w:val="21"/>
          <w:szCs w:val="21"/>
          <w:lang w:eastAsia="fr-FR"/>
        </w:rPr>
        <w:t xml:space="preserve"> au spectacle - culture vivante (administration, gestion et médiation culturelles, régie technique, etc.), ou encore parcours universitaire Lettres et Arts du spectacle.</w:t>
      </w:r>
    </w:p>
    <w:p w14:paraId="0E9C0630" w14:textId="77777777" w:rsidR="00082EB0" w:rsidRPr="00124B01" w:rsidRDefault="00082EB0" w:rsidP="00082EB0">
      <w:pPr>
        <w:spacing w:after="0" w:line="240" w:lineRule="auto"/>
        <w:jc w:val="both"/>
        <w:rPr>
          <w:rFonts w:ascii="Myriad pro" w:eastAsia="Times New Roman" w:hAnsi="Myriad pro" w:cstheme="majorHAnsi"/>
          <w:b/>
          <w:bCs/>
          <w:sz w:val="21"/>
          <w:szCs w:val="21"/>
          <w:lang w:eastAsia="fr-FR"/>
        </w:rPr>
      </w:pPr>
      <w:r w:rsidRPr="00124B01">
        <w:rPr>
          <w:rFonts w:ascii="Myriad pro" w:eastAsia="Times New Roman" w:hAnsi="Myriad pro" w:cstheme="majorHAnsi"/>
          <w:b/>
          <w:bCs/>
          <w:sz w:val="21"/>
          <w:szCs w:val="21"/>
          <w:lang w:eastAsia="fr-FR"/>
        </w:rPr>
        <w:t>Environ sept sorties théâtre sont organisées.</w:t>
      </w:r>
    </w:p>
    <w:p w14:paraId="12A61DC8" w14:textId="77777777" w:rsidR="00082EB0" w:rsidRPr="007A17A2" w:rsidRDefault="00082EB0" w:rsidP="00082EB0">
      <w:pPr>
        <w:spacing w:after="0" w:line="240" w:lineRule="auto"/>
        <w:jc w:val="both"/>
        <w:rPr>
          <w:rFonts w:ascii="Myriad pro" w:eastAsia="Times New Roman" w:hAnsi="Myriad pro" w:cstheme="majorHAnsi"/>
          <w:sz w:val="24"/>
          <w:szCs w:val="24"/>
          <w:lang w:eastAsia="fr-FR"/>
        </w:rPr>
      </w:pPr>
    </w:p>
    <w:p w14:paraId="09D139EE" w14:textId="77777777" w:rsidR="00082EB0" w:rsidRPr="007A17A2" w:rsidRDefault="00082EB0" w:rsidP="00082EB0">
      <w:pPr>
        <w:spacing w:after="0" w:line="240" w:lineRule="auto"/>
        <w:jc w:val="both"/>
        <w:outlineLvl w:val="2"/>
        <w:rPr>
          <w:rFonts w:ascii="Myriad pro" w:eastAsia="Times New Roman" w:hAnsi="Myriad pro" w:cstheme="majorHAnsi"/>
          <w:b/>
          <w:bCs/>
          <w:color w:val="C00000"/>
          <w:sz w:val="27"/>
          <w:szCs w:val="27"/>
          <w:u w:val="single"/>
          <w:lang w:eastAsia="fr-FR"/>
        </w:rPr>
      </w:pPr>
      <w:r w:rsidRPr="007A17A2">
        <w:rPr>
          <w:rFonts w:ascii="Myriad pro" w:eastAsia="Times New Roman" w:hAnsi="Myriad pro" w:cstheme="majorHAnsi"/>
          <w:b/>
          <w:bCs/>
          <w:color w:val="C00000"/>
          <w:sz w:val="27"/>
          <w:szCs w:val="27"/>
          <w:u w:val="single"/>
          <w:lang w:eastAsia="fr-FR"/>
        </w:rPr>
        <w:t>L’OPTION THÉÂTRE en détail</w:t>
      </w:r>
    </w:p>
    <w:p w14:paraId="3AA822BF" w14:textId="77777777" w:rsidR="00082EB0" w:rsidRPr="007A17A2" w:rsidRDefault="00082EB0" w:rsidP="00082EB0">
      <w:pPr>
        <w:spacing w:after="0" w:line="240" w:lineRule="auto"/>
        <w:jc w:val="both"/>
        <w:rPr>
          <w:rFonts w:ascii="Myriad pro" w:eastAsia="Times New Roman" w:hAnsi="Myriad pro" w:cstheme="majorHAnsi"/>
          <w:sz w:val="24"/>
          <w:szCs w:val="24"/>
          <w:lang w:eastAsia="fr-FR"/>
        </w:rPr>
      </w:pPr>
    </w:p>
    <w:p w14:paraId="5F49D792" w14:textId="77777777" w:rsidR="00082EB0" w:rsidRPr="007A17A2" w:rsidRDefault="00082EB0" w:rsidP="00082EB0">
      <w:pPr>
        <w:spacing w:after="0" w:line="240" w:lineRule="auto"/>
        <w:jc w:val="both"/>
        <w:rPr>
          <w:rFonts w:ascii="Myriad pro" w:eastAsia="Times New Roman" w:hAnsi="Myriad pro" w:cstheme="majorHAnsi"/>
          <w:sz w:val="24"/>
          <w:szCs w:val="24"/>
          <w:lang w:eastAsia="fr-FR"/>
        </w:rPr>
      </w:pPr>
      <w:r w:rsidRPr="007A17A2">
        <w:rPr>
          <w:rFonts w:ascii="Myriad pro" w:eastAsia="Times New Roman" w:hAnsi="Myriad pro" w:cstheme="majorHAnsi"/>
          <w:sz w:val="24"/>
          <w:szCs w:val="24"/>
          <w:lang w:eastAsia="fr-FR"/>
        </w:rPr>
        <w:t>L’enseignement facultatif repose essentiellement sur 2 aspects :</w:t>
      </w:r>
    </w:p>
    <w:p w14:paraId="2EDFE23E" w14:textId="77FDA9D4" w:rsidR="00082EB0" w:rsidRPr="00124B01" w:rsidRDefault="00082EB0" w:rsidP="00082EB0">
      <w:pPr>
        <w:spacing w:after="0" w:line="240" w:lineRule="auto"/>
        <w:jc w:val="both"/>
        <w:rPr>
          <w:rFonts w:ascii="Myriad pro" w:eastAsia="Times New Roman" w:hAnsi="Myriad pro" w:cstheme="majorHAnsi"/>
          <w:sz w:val="21"/>
          <w:szCs w:val="21"/>
          <w:lang w:eastAsia="fr-FR"/>
        </w:rPr>
      </w:pPr>
      <w:r w:rsidRPr="00124B01">
        <w:rPr>
          <w:rFonts w:ascii="Myriad pro" w:eastAsia="Times New Roman" w:hAnsi="Myriad pro" w:cs="Arial"/>
          <w:sz w:val="21"/>
          <w:szCs w:val="21"/>
          <w:lang w:eastAsia="fr-FR"/>
        </w:rPr>
        <w:t>►</w:t>
      </w:r>
      <w:r w:rsidRPr="00124B01">
        <w:rPr>
          <w:rFonts w:ascii="Myriad pro" w:eastAsia="Times New Roman" w:hAnsi="Myriad pro" w:cstheme="majorHAnsi"/>
          <w:sz w:val="21"/>
          <w:szCs w:val="21"/>
          <w:lang w:eastAsia="fr-FR"/>
        </w:rPr>
        <w:t xml:space="preserve"> la pratique du </w:t>
      </w:r>
      <w:r w:rsidRPr="00124B01">
        <w:rPr>
          <w:rFonts w:ascii="Myriad pro" w:eastAsia="Times New Roman" w:hAnsi="Myriad pro" w:cstheme="majorHAnsi"/>
          <w:b/>
          <w:bCs/>
          <w:sz w:val="21"/>
          <w:szCs w:val="21"/>
          <w:lang w:eastAsia="fr-FR"/>
        </w:rPr>
        <w:t>jeu et de la sc</w:t>
      </w:r>
      <w:r w:rsidRPr="00124B01">
        <w:rPr>
          <w:rFonts w:ascii="Myriad pro" w:eastAsia="Times New Roman" w:hAnsi="Myriad pro" w:cs="Calibri Light"/>
          <w:b/>
          <w:bCs/>
          <w:sz w:val="21"/>
          <w:szCs w:val="21"/>
          <w:lang w:eastAsia="fr-FR"/>
        </w:rPr>
        <w:t>è</w:t>
      </w:r>
      <w:r w:rsidRPr="00124B01">
        <w:rPr>
          <w:rFonts w:ascii="Myriad pro" w:eastAsia="Times New Roman" w:hAnsi="Myriad pro" w:cstheme="majorHAnsi"/>
          <w:b/>
          <w:bCs/>
          <w:sz w:val="21"/>
          <w:szCs w:val="21"/>
          <w:lang w:eastAsia="fr-FR"/>
        </w:rPr>
        <w:t>ne</w:t>
      </w:r>
      <w:r w:rsidR="00A6496F" w:rsidRPr="00124B01">
        <w:rPr>
          <w:rFonts w:ascii="Myriad pro" w:eastAsia="Times New Roman" w:hAnsi="Myriad pro" w:cstheme="majorHAnsi"/>
          <w:b/>
          <w:bCs/>
          <w:sz w:val="21"/>
          <w:szCs w:val="21"/>
          <w:lang w:eastAsia="fr-FR"/>
        </w:rPr>
        <w:t xml:space="preserve"> en partenariat avec un artiste</w:t>
      </w:r>
    </w:p>
    <w:p w14:paraId="5DF73512" w14:textId="77777777" w:rsidR="00082EB0" w:rsidRPr="00124B01" w:rsidRDefault="00082EB0" w:rsidP="00082EB0">
      <w:pPr>
        <w:spacing w:after="0" w:line="240" w:lineRule="auto"/>
        <w:jc w:val="both"/>
        <w:rPr>
          <w:rFonts w:ascii="Myriad pro" w:eastAsia="Times New Roman" w:hAnsi="Myriad pro" w:cstheme="majorHAnsi"/>
          <w:sz w:val="21"/>
          <w:szCs w:val="21"/>
          <w:lang w:eastAsia="fr-FR"/>
        </w:rPr>
      </w:pPr>
      <w:r w:rsidRPr="00124B01">
        <w:rPr>
          <w:rFonts w:ascii="Myriad pro" w:eastAsia="Times New Roman" w:hAnsi="Myriad pro" w:cs="Arial"/>
          <w:sz w:val="21"/>
          <w:szCs w:val="21"/>
          <w:lang w:eastAsia="fr-FR"/>
        </w:rPr>
        <w:t>►</w:t>
      </w:r>
      <w:r w:rsidRPr="00124B01">
        <w:rPr>
          <w:rFonts w:ascii="Myriad pro" w:eastAsia="Times New Roman" w:hAnsi="Myriad pro" w:cstheme="majorHAnsi"/>
          <w:sz w:val="21"/>
          <w:szCs w:val="21"/>
          <w:lang w:eastAsia="fr-FR"/>
        </w:rPr>
        <w:t xml:space="preserve"> la pratique de </w:t>
      </w:r>
      <w:r w:rsidRPr="00124B01">
        <w:rPr>
          <w:rFonts w:ascii="Myriad pro" w:eastAsia="Times New Roman" w:hAnsi="Myriad pro" w:cstheme="majorHAnsi"/>
          <w:b/>
          <w:bCs/>
          <w:sz w:val="21"/>
          <w:szCs w:val="21"/>
          <w:lang w:eastAsia="fr-FR"/>
        </w:rPr>
        <w:t>spectateur</w:t>
      </w:r>
    </w:p>
    <w:p w14:paraId="6FBBD77E" w14:textId="77777777" w:rsidR="00082EB0" w:rsidRPr="00124B01" w:rsidRDefault="00082EB0" w:rsidP="00082EB0">
      <w:pPr>
        <w:spacing w:after="0" w:line="240" w:lineRule="auto"/>
        <w:jc w:val="both"/>
        <w:rPr>
          <w:rFonts w:ascii="Myriad pro" w:eastAsia="Times New Roman" w:hAnsi="Myriad pro" w:cstheme="majorHAnsi"/>
          <w:sz w:val="21"/>
          <w:szCs w:val="21"/>
          <w:lang w:eastAsia="fr-FR"/>
        </w:rPr>
      </w:pPr>
      <w:r w:rsidRPr="00124B01">
        <w:rPr>
          <w:rFonts w:ascii="Myriad pro" w:eastAsia="Times New Roman" w:hAnsi="Myriad pro" w:cstheme="majorHAnsi"/>
          <w:sz w:val="21"/>
          <w:szCs w:val="21"/>
          <w:lang w:eastAsia="fr-FR"/>
        </w:rPr>
        <w:t>L’enseignement facultatif est choisi en plus du tronc commun en seconde et des 3 spécialités suivies en 1ère générale, il peut être conservé en option facultative en terminale en plus des 2 spécialités.</w:t>
      </w:r>
    </w:p>
    <w:p w14:paraId="4D8031BD" w14:textId="2A22B88E" w:rsidR="00082EB0" w:rsidRPr="00124B01" w:rsidRDefault="00082EB0" w:rsidP="00082EB0">
      <w:pPr>
        <w:spacing w:after="0" w:line="240" w:lineRule="auto"/>
        <w:jc w:val="both"/>
        <w:rPr>
          <w:rFonts w:ascii="Myriad pro" w:eastAsia="Times New Roman" w:hAnsi="Myriad pro" w:cstheme="majorHAnsi"/>
          <w:sz w:val="21"/>
          <w:szCs w:val="21"/>
          <w:lang w:eastAsia="fr-FR"/>
        </w:rPr>
      </w:pPr>
      <w:r w:rsidRPr="00124B01">
        <w:rPr>
          <w:rFonts w:ascii="Myriad pro" w:eastAsia="Times New Roman" w:hAnsi="Myriad pro" w:cstheme="majorHAnsi"/>
          <w:sz w:val="21"/>
          <w:szCs w:val="21"/>
          <w:lang w:eastAsia="fr-FR"/>
        </w:rPr>
        <w:t xml:space="preserve">En Seconde : 3h </w:t>
      </w:r>
      <w:r w:rsidR="007A17A2" w:rsidRPr="00124B01">
        <w:rPr>
          <w:rFonts w:ascii="Myriad pro" w:eastAsia="Times New Roman" w:hAnsi="Myriad pro" w:cstheme="majorHAnsi"/>
          <w:sz w:val="21"/>
          <w:szCs w:val="21"/>
          <w:lang w:eastAsia="fr-FR"/>
        </w:rPr>
        <w:t xml:space="preserve">/ </w:t>
      </w:r>
      <w:r w:rsidRPr="00124B01">
        <w:rPr>
          <w:rFonts w:ascii="Myriad pro" w:eastAsia="Times New Roman" w:hAnsi="Myriad pro" w:cstheme="majorHAnsi"/>
          <w:sz w:val="21"/>
          <w:szCs w:val="21"/>
          <w:lang w:eastAsia="fr-FR"/>
        </w:rPr>
        <w:t xml:space="preserve">En Première : 3h </w:t>
      </w:r>
      <w:r w:rsidR="007A17A2" w:rsidRPr="00124B01">
        <w:rPr>
          <w:rFonts w:ascii="Myriad pro" w:eastAsia="Times New Roman" w:hAnsi="Myriad pro" w:cstheme="majorHAnsi"/>
          <w:sz w:val="21"/>
          <w:szCs w:val="21"/>
          <w:lang w:eastAsia="fr-FR"/>
        </w:rPr>
        <w:t xml:space="preserve">/ </w:t>
      </w:r>
      <w:r w:rsidRPr="00124B01">
        <w:rPr>
          <w:rFonts w:ascii="Myriad pro" w:eastAsia="Times New Roman" w:hAnsi="Myriad pro" w:cstheme="majorHAnsi"/>
          <w:sz w:val="21"/>
          <w:szCs w:val="21"/>
          <w:lang w:eastAsia="fr-FR"/>
        </w:rPr>
        <w:t>En Terminale : 3h</w:t>
      </w:r>
    </w:p>
    <w:p w14:paraId="4A00FE98" w14:textId="77777777" w:rsidR="00082EB0" w:rsidRPr="007A17A2" w:rsidRDefault="00082EB0" w:rsidP="00082EB0">
      <w:pPr>
        <w:spacing w:after="0" w:line="240" w:lineRule="auto"/>
        <w:jc w:val="both"/>
        <w:rPr>
          <w:rFonts w:ascii="Myriad pro" w:eastAsia="Times New Roman" w:hAnsi="Myriad pro" w:cstheme="majorHAnsi"/>
          <w:b/>
          <w:bCs/>
          <w:sz w:val="24"/>
          <w:szCs w:val="24"/>
          <w:lang w:eastAsia="fr-FR"/>
        </w:rPr>
      </w:pPr>
    </w:p>
    <w:p w14:paraId="2333EC61" w14:textId="77777777" w:rsidR="00082EB0" w:rsidRPr="007A17A2" w:rsidRDefault="00082EB0" w:rsidP="00082EB0">
      <w:pPr>
        <w:spacing w:after="0" w:line="240" w:lineRule="auto"/>
        <w:jc w:val="both"/>
        <w:rPr>
          <w:rFonts w:ascii="Myriad pro" w:eastAsia="Times New Roman" w:hAnsi="Myriad pro" w:cstheme="majorHAnsi"/>
          <w:sz w:val="24"/>
          <w:szCs w:val="24"/>
          <w:lang w:eastAsia="fr-FR"/>
        </w:rPr>
      </w:pPr>
      <w:r w:rsidRPr="007A17A2">
        <w:rPr>
          <w:rFonts w:ascii="Myriad pro" w:eastAsia="Times New Roman" w:hAnsi="Myriad pro" w:cstheme="majorHAnsi"/>
          <w:b/>
          <w:bCs/>
          <w:sz w:val="24"/>
          <w:szCs w:val="24"/>
          <w:lang w:eastAsia="fr-FR"/>
        </w:rPr>
        <w:t xml:space="preserve">La pratique de jeu de l’élève est au cœur de cet enseignement, qui permet de développer : </w:t>
      </w:r>
    </w:p>
    <w:p w14:paraId="1A0012F1" w14:textId="77777777" w:rsidR="00082EB0" w:rsidRPr="00124B01" w:rsidRDefault="00082EB0" w:rsidP="00082EB0">
      <w:pPr>
        <w:spacing w:after="0" w:line="240" w:lineRule="auto"/>
        <w:jc w:val="both"/>
        <w:rPr>
          <w:rFonts w:ascii="Myriad pro" w:eastAsia="Times New Roman" w:hAnsi="Myriad pro" w:cstheme="majorHAnsi"/>
          <w:sz w:val="21"/>
          <w:szCs w:val="21"/>
          <w:lang w:eastAsia="fr-FR"/>
        </w:rPr>
      </w:pPr>
      <w:r w:rsidRPr="00124B01">
        <w:rPr>
          <w:rFonts w:ascii="Myriad pro" w:eastAsia="Times New Roman" w:hAnsi="Myriad pro" w:cs="Arial"/>
          <w:sz w:val="21"/>
          <w:szCs w:val="21"/>
          <w:lang w:eastAsia="fr-FR"/>
        </w:rPr>
        <w:t>►</w:t>
      </w:r>
      <w:r w:rsidRPr="00124B01">
        <w:rPr>
          <w:rFonts w:ascii="Myriad pro" w:eastAsia="Times New Roman" w:hAnsi="Myriad pro" w:cstheme="majorHAnsi"/>
          <w:sz w:val="21"/>
          <w:szCs w:val="21"/>
          <w:lang w:eastAsia="fr-FR"/>
        </w:rPr>
        <w:t xml:space="preserve"> des comp</w:t>
      </w:r>
      <w:r w:rsidRPr="00124B01">
        <w:rPr>
          <w:rFonts w:ascii="Myriad pro" w:eastAsia="Times New Roman" w:hAnsi="Myriad pro" w:cs="Calibri Light"/>
          <w:sz w:val="21"/>
          <w:szCs w:val="21"/>
          <w:lang w:eastAsia="fr-FR"/>
        </w:rPr>
        <w:t>é</w:t>
      </w:r>
      <w:r w:rsidRPr="00124B01">
        <w:rPr>
          <w:rFonts w:ascii="Myriad pro" w:eastAsia="Times New Roman" w:hAnsi="Myriad pro" w:cstheme="majorHAnsi"/>
          <w:sz w:val="21"/>
          <w:szCs w:val="21"/>
          <w:lang w:eastAsia="fr-FR"/>
        </w:rPr>
        <w:t>tences artistiques</w:t>
      </w:r>
      <w:r w:rsidRPr="00124B01">
        <w:rPr>
          <w:rFonts w:ascii="Myriad pro" w:eastAsia="Times New Roman" w:hAnsi="Myriad pro" w:cs="Calibri Light"/>
          <w:sz w:val="21"/>
          <w:szCs w:val="21"/>
          <w:lang w:eastAsia="fr-FR"/>
        </w:rPr>
        <w:t> </w:t>
      </w:r>
      <w:r w:rsidRPr="00124B01">
        <w:rPr>
          <w:rFonts w:ascii="Myriad pro" w:eastAsia="Times New Roman" w:hAnsi="Myriad pro" w:cstheme="majorHAnsi"/>
          <w:sz w:val="21"/>
          <w:szCs w:val="21"/>
          <w:lang w:eastAsia="fr-FR"/>
        </w:rPr>
        <w:t>: stimulation de l’imaginaire et la création des élèves.</w:t>
      </w:r>
    </w:p>
    <w:p w14:paraId="0FE368E4" w14:textId="77777777" w:rsidR="00082EB0" w:rsidRPr="00124B01" w:rsidRDefault="00082EB0" w:rsidP="00082EB0">
      <w:pPr>
        <w:spacing w:after="0" w:line="240" w:lineRule="auto"/>
        <w:jc w:val="both"/>
        <w:rPr>
          <w:rFonts w:ascii="Myriad pro" w:eastAsia="Times New Roman" w:hAnsi="Myriad pro" w:cstheme="majorHAnsi"/>
          <w:sz w:val="21"/>
          <w:szCs w:val="21"/>
          <w:lang w:eastAsia="fr-FR"/>
        </w:rPr>
      </w:pPr>
      <w:r w:rsidRPr="00124B01">
        <w:rPr>
          <w:rFonts w:ascii="Myriad pro" w:eastAsia="Times New Roman" w:hAnsi="Myriad pro" w:cs="Arial"/>
          <w:sz w:val="21"/>
          <w:szCs w:val="21"/>
          <w:lang w:eastAsia="fr-FR"/>
        </w:rPr>
        <w:t>►</w:t>
      </w:r>
      <w:r w:rsidRPr="00124B01">
        <w:rPr>
          <w:rFonts w:ascii="Myriad pro" w:eastAsia="Times New Roman" w:hAnsi="Myriad pro" w:cstheme="majorHAnsi"/>
          <w:sz w:val="21"/>
          <w:szCs w:val="21"/>
          <w:lang w:eastAsia="fr-FR"/>
        </w:rPr>
        <w:t xml:space="preserve"> des comp</w:t>
      </w:r>
      <w:r w:rsidRPr="00124B01">
        <w:rPr>
          <w:rFonts w:ascii="Myriad pro" w:eastAsia="Times New Roman" w:hAnsi="Myriad pro" w:cs="Calibri Light"/>
          <w:sz w:val="21"/>
          <w:szCs w:val="21"/>
          <w:lang w:eastAsia="fr-FR"/>
        </w:rPr>
        <w:t>é</w:t>
      </w:r>
      <w:r w:rsidRPr="00124B01">
        <w:rPr>
          <w:rFonts w:ascii="Myriad pro" w:eastAsia="Times New Roman" w:hAnsi="Myriad pro" w:cstheme="majorHAnsi"/>
          <w:sz w:val="21"/>
          <w:szCs w:val="21"/>
          <w:lang w:eastAsia="fr-FR"/>
        </w:rPr>
        <w:t>tences culturelles</w:t>
      </w:r>
      <w:r w:rsidRPr="00124B01">
        <w:rPr>
          <w:rFonts w:ascii="Myriad pro" w:eastAsia="Times New Roman" w:hAnsi="Myriad pro" w:cs="Calibri Light"/>
          <w:sz w:val="21"/>
          <w:szCs w:val="21"/>
          <w:lang w:eastAsia="fr-FR"/>
        </w:rPr>
        <w:t> </w:t>
      </w:r>
      <w:r w:rsidRPr="00124B01">
        <w:rPr>
          <w:rFonts w:ascii="Myriad pro" w:eastAsia="Times New Roman" w:hAnsi="Myriad pro" w:cstheme="majorHAnsi"/>
          <w:sz w:val="21"/>
          <w:szCs w:val="21"/>
          <w:lang w:eastAsia="fr-FR"/>
        </w:rPr>
        <w:t xml:space="preserve">: </w:t>
      </w:r>
      <w:r w:rsidRPr="00124B01">
        <w:rPr>
          <w:rFonts w:ascii="Myriad pro" w:eastAsia="Times New Roman" w:hAnsi="Myriad pro" w:cs="Calibri Light"/>
          <w:sz w:val="21"/>
          <w:szCs w:val="21"/>
          <w:lang w:eastAsia="fr-FR"/>
        </w:rPr>
        <w:t>é</w:t>
      </w:r>
      <w:r w:rsidRPr="00124B01">
        <w:rPr>
          <w:rFonts w:ascii="Myriad pro" w:eastAsia="Times New Roman" w:hAnsi="Myriad pro" w:cstheme="majorHAnsi"/>
          <w:sz w:val="21"/>
          <w:szCs w:val="21"/>
          <w:lang w:eastAsia="fr-FR"/>
        </w:rPr>
        <w:t>l</w:t>
      </w:r>
      <w:r w:rsidRPr="00124B01">
        <w:rPr>
          <w:rFonts w:ascii="Myriad pro" w:eastAsia="Times New Roman" w:hAnsi="Myriad pro" w:cs="Calibri Light"/>
          <w:sz w:val="21"/>
          <w:szCs w:val="21"/>
          <w:lang w:eastAsia="fr-FR"/>
        </w:rPr>
        <w:t>é</w:t>
      </w:r>
      <w:r w:rsidRPr="00124B01">
        <w:rPr>
          <w:rFonts w:ascii="Myriad pro" w:eastAsia="Times New Roman" w:hAnsi="Myriad pro" w:cstheme="majorHAnsi"/>
          <w:sz w:val="21"/>
          <w:szCs w:val="21"/>
          <w:lang w:eastAsia="fr-FR"/>
        </w:rPr>
        <w:t>ments de culture th</w:t>
      </w:r>
      <w:r w:rsidRPr="00124B01">
        <w:rPr>
          <w:rFonts w:ascii="Myriad pro" w:eastAsia="Times New Roman" w:hAnsi="Myriad pro" w:cs="Calibri Light"/>
          <w:sz w:val="21"/>
          <w:szCs w:val="21"/>
          <w:lang w:eastAsia="fr-FR"/>
        </w:rPr>
        <w:t>éâ</w:t>
      </w:r>
      <w:r w:rsidRPr="00124B01">
        <w:rPr>
          <w:rFonts w:ascii="Myriad pro" w:eastAsia="Times New Roman" w:hAnsi="Myriad pro" w:cstheme="majorHAnsi"/>
          <w:sz w:val="21"/>
          <w:szCs w:val="21"/>
          <w:lang w:eastAsia="fr-FR"/>
        </w:rPr>
        <w:t>trale gr</w:t>
      </w:r>
      <w:r w:rsidRPr="00124B01">
        <w:rPr>
          <w:rFonts w:ascii="Myriad pro" w:eastAsia="Times New Roman" w:hAnsi="Myriad pro" w:cs="Calibri Light"/>
          <w:sz w:val="21"/>
          <w:szCs w:val="21"/>
          <w:lang w:eastAsia="fr-FR"/>
        </w:rPr>
        <w:t>â</w:t>
      </w:r>
      <w:r w:rsidRPr="00124B01">
        <w:rPr>
          <w:rFonts w:ascii="Myriad pro" w:eastAsia="Times New Roman" w:hAnsi="Myriad pro" w:cstheme="majorHAnsi"/>
          <w:sz w:val="21"/>
          <w:szCs w:val="21"/>
          <w:lang w:eastAsia="fr-FR"/>
        </w:rPr>
        <w:t>ce aux spectacles vus durant l</w:t>
      </w:r>
      <w:r w:rsidRPr="00124B01">
        <w:rPr>
          <w:rFonts w:ascii="Myriad pro" w:eastAsia="Times New Roman" w:hAnsi="Myriad pro" w:cs="Calibri Light"/>
          <w:sz w:val="21"/>
          <w:szCs w:val="21"/>
          <w:lang w:eastAsia="fr-FR"/>
        </w:rPr>
        <w:t>’</w:t>
      </w:r>
      <w:r w:rsidRPr="00124B01">
        <w:rPr>
          <w:rFonts w:ascii="Myriad pro" w:eastAsia="Times New Roman" w:hAnsi="Myriad pro" w:cstheme="majorHAnsi"/>
          <w:sz w:val="21"/>
          <w:szCs w:val="21"/>
          <w:lang w:eastAsia="fr-FR"/>
        </w:rPr>
        <w:t>ann</w:t>
      </w:r>
      <w:r w:rsidRPr="00124B01">
        <w:rPr>
          <w:rFonts w:ascii="Myriad pro" w:eastAsia="Times New Roman" w:hAnsi="Myriad pro" w:cs="Calibri Light"/>
          <w:sz w:val="21"/>
          <w:szCs w:val="21"/>
          <w:lang w:eastAsia="fr-FR"/>
        </w:rPr>
        <w:t>é</w:t>
      </w:r>
      <w:r w:rsidRPr="00124B01">
        <w:rPr>
          <w:rFonts w:ascii="Myriad pro" w:eastAsia="Times New Roman" w:hAnsi="Myriad pro" w:cstheme="majorHAnsi"/>
          <w:sz w:val="21"/>
          <w:szCs w:val="21"/>
          <w:lang w:eastAsia="fr-FR"/>
        </w:rPr>
        <w:t>e.</w:t>
      </w:r>
    </w:p>
    <w:p w14:paraId="67A6B624" w14:textId="77777777" w:rsidR="00082EB0" w:rsidRPr="00124B01" w:rsidRDefault="00082EB0" w:rsidP="00082EB0">
      <w:pPr>
        <w:spacing w:after="0" w:line="240" w:lineRule="auto"/>
        <w:jc w:val="both"/>
        <w:rPr>
          <w:rFonts w:ascii="Myriad pro" w:eastAsia="Times New Roman" w:hAnsi="Myriad pro" w:cstheme="majorHAnsi"/>
          <w:sz w:val="21"/>
          <w:szCs w:val="21"/>
          <w:lang w:eastAsia="fr-FR"/>
        </w:rPr>
      </w:pPr>
      <w:r w:rsidRPr="00124B01">
        <w:rPr>
          <w:rFonts w:ascii="Myriad pro" w:eastAsia="Times New Roman" w:hAnsi="Myriad pro" w:cstheme="majorHAnsi"/>
          <w:b/>
          <w:bCs/>
          <w:sz w:val="21"/>
          <w:szCs w:val="21"/>
          <w:lang w:eastAsia="fr-FR"/>
        </w:rPr>
        <w:t>Au moins six sorties théâtre sont organisées pour découvrir la richesse du spectacle vivant.</w:t>
      </w:r>
    </w:p>
    <w:p w14:paraId="01A67041" w14:textId="4312694B" w:rsidR="00082EB0" w:rsidRDefault="00082EB0" w:rsidP="00082EB0">
      <w:pPr>
        <w:spacing w:after="0"/>
        <w:jc w:val="both"/>
        <w:rPr>
          <w:rFonts w:ascii="Myriad pro" w:hAnsi="Myriad pro" w:cstheme="majorHAnsi"/>
        </w:rPr>
      </w:pPr>
    </w:p>
    <w:p w14:paraId="345E3E8F" w14:textId="77777777" w:rsidR="007A17A2" w:rsidRPr="00124B01" w:rsidRDefault="007A17A2" w:rsidP="00082EB0">
      <w:pPr>
        <w:spacing w:after="0"/>
        <w:jc w:val="both"/>
        <w:rPr>
          <w:rFonts w:ascii="Myriad pro" w:hAnsi="Myriad pro" w:cstheme="majorHAnsi"/>
          <w:sz w:val="14"/>
          <w:szCs w:val="14"/>
        </w:rPr>
      </w:pPr>
    </w:p>
    <w:p w14:paraId="454A3699" w14:textId="6A372ADF" w:rsidR="007A17A2" w:rsidRPr="00AE2B90" w:rsidRDefault="007A17A2" w:rsidP="007A17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Myriad pro" w:hAnsi="Myriad pro" w:cstheme="majorHAnsi"/>
          <w:b/>
          <w:bCs/>
          <w:color w:val="C00000"/>
          <w:sz w:val="24"/>
          <w:szCs w:val="24"/>
        </w:rPr>
      </w:pPr>
      <w:r w:rsidRPr="00AE2B90">
        <w:rPr>
          <w:rFonts w:ascii="Myriad pro" w:hAnsi="Myriad pro" w:cstheme="majorHAnsi"/>
          <w:b/>
          <w:bCs/>
          <w:color w:val="C00000"/>
          <w:sz w:val="24"/>
          <w:szCs w:val="24"/>
        </w:rPr>
        <w:t>Pour aller plus loin</w:t>
      </w:r>
    </w:p>
    <w:p w14:paraId="61749ED3" w14:textId="51FE017B" w:rsidR="007A17A2" w:rsidRPr="00864A8A" w:rsidRDefault="007A17A2" w:rsidP="007A17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Myriad pro" w:hAnsi="Myriad pro" w:cstheme="majorHAnsi"/>
          <w:b/>
          <w:bCs/>
          <w:sz w:val="20"/>
          <w:szCs w:val="20"/>
        </w:rPr>
      </w:pPr>
    </w:p>
    <w:p w14:paraId="188BBD0E" w14:textId="037A9FD5" w:rsidR="007A17A2" w:rsidRDefault="007A17A2" w:rsidP="007A17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Myriad pro" w:hAnsi="Myriad pro" w:cstheme="majorHAnsi"/>
          <w:b/>
          <w:bCs/>
        </w:rPr>
      </w:pPr>
      <w:r>
        <w:rPr>
          <w:rFonts w:ascii="Myriad pro" w:hAnsi="Myriad pro" w:cstheme="majorHAnsi"/>
          <w:b/>
          <w:bCs/>
        </w:rPr>
        <w:t>Une vidéo pour découvrir l’option </w:t>
      </w:r>
      <w:r w:rsidR="00AE2B90">
        <w:rPr>
          <w:rFonts w:ascii="Segoe UI" w:hAnsi="Segoe UI" w:cs="Segoe UI"/>
          <w:b/>
          <w:bCs/>
        </w:rPr>
        <w:t>→</w:t>
      </w:r>
      <w:r w:rsidR="00AE2B90">
        <w:rPr>
          <w:rFonts w:ascii="Myriad pro" w:hAnsi="Myriad pro" w:cstheme="majorHAnsi"/>
          <w:b/>
          <w:bCs/>
        </w:rPr>
        <w:t xml:space="preserve"> </w:t>
      </w:r>
      <w:hyperlink r:id="rId4" w:history="1">
        <w:r w:rsidR="00407412" w:rsidRPr="006B568D">
          <w:rPr>
            <w:rStyle w:val="Lienhypertexte"/>
            <w:rFonts w:ascii="Myriad pro" w:hAnsi="Myriad pro" w:cstheme="majorHAnsi"/>
            <w:b/>
            <w:bCs/>
          </w:rPr>
          <w:t>https://www.youtube.com/watch?v=RBHx8SoFUMA</w:t>
        </w:r>
      </w:hyperlink>
      <w:r w:rsidR="00407412">
        <w:rPr>
          <w:rFonts w:ascii="Myriad pro" w:hAnsi="Myriad pro" w:cstheme="majorHAnsi"/>
          <w:b/>
          <w:bCs/>
        </w:rPr>
        <w:t xml:space="preserve"> </w:t>
      </w:r>
    </w:p>
    <w:p w14:paraId="6D5FC6C0" w14:textId="77777777" w:rsidR="00AE2B90" w:rsidRPr="00864A8A" w:rsidRDefault="00AE2B90" w:rsidP="007A17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Myriad pro" w:hAnsi="Myriad pro" w:cstheme="majorHAnsi"/>
          <w:b/>
          <w:bCs/>
          <w:sz w:val="20"/>
          <w:szCs w:val="20"/>
        </w:rPr>
      </w:pPr>
    </w:p>
    <w:p w14:paraId="7E8A795A" w14:textId="1E92C566" w:rsidR="007A17A2" w:rsidRDefault="007A17A2" w:rsidP="007A17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Myriad pro" w:hAnsi="Myriad pro" w:cstheme="majorHAnsi"/>
          <w:b/>
          <w:bCs/>
        </w:rPr>
      </w:pPr>
      <w:r>
        <w:rPr>
          <w:rFonts w:ascii="Myriad pro" w:hAnsi="Myriad pro" w:cstheme="majorHAnsi"/>
          <w:b/>
          <w:bCs/>
        </w:rPr>
        <w:t>Ce sont les élèves qui en parlent le mieux :</w:t>
      </w:r>
    </w:p>
    <w:p w14:paraId="47285B65" w14:textId="021EE8B1" w:rsidR="007A17A2" w:rsidRDefault="007A17A2" w:rsidP="007A17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→</w:t>
      </w:r>
      <w:r w:rsidR="00911D1F">
        <w:rPr>
          <w:rFonts w:ascii="Segoe UI" w:hAnsi="Segoe UI" w:cs="Segoe UI"/>
          <w:b/>
          <w:bCs/>
        </w:rPr>
        <w:t xml:space="preserve"> </w:t>
      </w:r>
      <w:hyperlink r:id="rId5" w:history="1">
        <w:r w:rsidR="00911D1F" w:rsidRPr="006B568D">
          <w:rPr>
            <w:rStyle w:val="Lienhypertexte"/>
            <w:rFonts w:ascii="Segoe UI" w:hAnsi="Segoe UI" w:cs="Segoe UI"/>
            <w:b/>
            <w:bCs/>
          </w:rPr>
          <w:t>https://www.youtube.com/watch?v=9wWyIeH8cVY</w:t>
        </w:r>
      </w:hyperlink>
      <w:r w:rsidR="00494D87">
        <w:rPr>
          <w:rFonts w:ascii="Segoe UI" w:hAnsi="Segoe UI" w:cs="Segoe UI"/>
          <w:b/>
          <w:bCs/>
        </w:rPr>
        <w:t xml:space="preserve"> </w:t>
      </w:r>
    </w:p>
    <w:p w14:paraId="7FAB9E89" w14:textId="33BFD7BD" w:rsidR="007A17A2" w:rsidRDefault="007A17A2" w:rsidP="007A17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Myriad pro" w:hAnsi="Myriad pro" w:cstheme="majorHAnsi"/>
          <w:b/>
          <w:bCs/>
        </w:rPr>
      </w:pPr>
      <w:r>
        <w:rPr>
          <w:rFonts w:ascii="Segoe UI" w:hAnsi="Segoe UI" w:cs="Segoe UI"/>
          <w:b/>
          <w:bCs/>
        </w:rPr>
        <w:t>→</w:t>
      </w:r>
      <w:r>
        <w:rPr>
          <w:rFonts w:ascii="Myriad pro" w:hAnsi="Myriad pro" w:cstheme="majorHAnsi"/>
          <w:b/>
          <w:bCs/>
        </w:rPr>
        <w:t xml:space="preserve"> </w:t>
      </w:r>
      <w:hyperlink r:id="rId6" w:history="1">
        <w:r w:rsidR="00AE2B90" w:rsidRPr="006B568D">
          <w:rPr>
            <w:rStyle w:val="Lienhypertexte"/>
            <w:rFonts w:ascii="Myriad pro" w:hAnsi="Myriad pro" w:cstheme="majorHAnsi"/>
            <w:b/>
            <w:bCs/>
          </w:rPr>
          <w:t>https://www.youtube.com/watch?v=CHdBLeIRyGw</w:t>
        </w:r>
      </w:hyperlink>
    </w:p>
    <w:p w14:paraId="26B26FBE" w14:textId="0E58AAD0" w:rsidR="00AE2B90" w:rsidRPr="00864A8A" w:rsidRDefault="00AE2B90" w:rsidP="007A17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Myriad pro" w:hAnsi="Myriad pro" w:cstheme="majorHAnsi"/>
          <w:b/>
          <w:bCs/>
          <w:sz w:val="20"/>
          <w:szCs w:val="20"/>
        </w:rPr>
      </w:pPr>
    </w:p>
    <w:p w14:paraId="7A9DB929" w14:textId="05C51B9C" w:rsidR="00AE2B90" w:rsidRDefault="00AE2B90" w:rsidP="007A17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Myriad pro" w:hAnsi="Myriad pro" w:cstheme="majorHAnsi"/>
          <w:b/>
          <w:bCs/>
        </w:rPr>
      </w:pPr>
      <w:r>
        <w:rPr>
          <w:rFonts w:ascii="Myriad pro" w:hAnsi="Myriad pro" w:cstheme="majorHAnsi"/>
          <w:b/>
          <w:bCs/>
        </w:rPr>
        <w:t>Focus sur des projets :</w:t>
      </w:r>
    </w:p>
    <w:p w14:paraId="75C0E611" w14:textId="23C45797" w:rsidR="00AE2B90" w:rsidRDefault="00AE2B90" w:rsidP="007A17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Myriad pro" w:hAnsi="Myriad pro" w:cstheme="majorHAnsi"/>
          <w:b/>
          <w:bCs/>
        </w:rPr>
      </w:pPr>
      <w:r>
        <w:rPr>
          <w:rFonts w:ascii="Segoe UI" w:hAnsi="Segoe UI" w:cs="Segoe UI"/>
          <w:b/>
          <w:bCs/>
        </w:rPr>
        <w:t>→</w:t>
      </w:r>
      <w:r>
        <w:rPr>
          <w:rFonts w:ascii="Myriad pro" w:hAnsi="Myriad pro" w:cstheme="majorHAnsi"/>
          <w:b/>
          <w:bCs/>
        </w:rPr>
        <w:t xml:space="preserve"> </w:t>
      </w:r>
      <w:r w:rsidRPr="00AE2B90">
        <w:rPr>
          <w:rFonts w:ascii="Myriad pro" w:hAnsi="Myriad pro" w:cstheme="majorHAnsi"/>
          <w:b/>
          <w:bCs/>
          <w:i/>
          <w:iCs/>
        </w:rPr>
        <w:t>Nous les héros</w:t>
      </w:r>
      <w:r>
        <w:rPr>
          <w:rFonts w:ascii="Myriad pro" w:hAnsi="Myriad pro" w:cstheme="majorHAnsi"/>
          <w:b/>
          <w:bCs/>
        </w:rPr>
        <w:t xml:space="preserve"> : </w:t>
      </w:r>
      <w:hyperlink r:id="rId7" w:history="1">
        <w:r w:rsidRPr="006B568D">
          <w:rPr>
            <w:rStyle w:val="Lienhypertexte"/>
            <w:rFonts w:ascii="Myriad pro" w:hAnsi="Myriad pro" w:cstheme="majorHAnsi"/>
            <w:b/>
            <w:bCs/>
          </w:rPr>
          <w:t>https://vimeo.com/98547147</w:t>
        </w:r>
      </w:hyperlink>
      <w:r>
        <w:rPr>
          <w:rFonts w:ascii="Myriad pro" w:hAnsi="Myriad pro" w:cstheme="majorHAnsi"/>
          <w:b/>
          <w:bCs/>
        </w:rPr>
        <w:t xml:space="preserve"> </w:t>
      </w:r>
    </w:p>
    <w:p w14:paraId="0760BE3A" w14:textId="5F44A377" w:rsidR="00AE2B90" w:rsidRDefault="00AE2B90" w:rsidP="007A17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Myriad pro" w:hAnsi="Myriad pro" w:cstheme="majorHAnsi"/>
          <w:b/>
          <w:bCs/>
        </w:rPr>
      </w:pPr>
      <w:r>
        <w:rPr>
          <w:rFonts w:ascii="Segoe UI" w:hAnsi="Segoe UI" w:cs="Segoe UI"/>
          <w:b/>
          <w:bCs/>
        </w:rPr>
        <w:t>→</w:t>
      </w:r>
      <w:r>
        <w:rPr>
          <w:rFonts w:ascii="Myriad pro" w:hAnsi="Myriad pro" w:cstheme="majorHAnsi"/>
          <w:b/>
          <w:bCs/>
        </w:rPr>
        <w:t xml:space="preserve"> </w:t>
      </w:r>
      <w:r w:rsidRPr="00AE2B90">
        <w:rPr>
          <w:rFonts w:ascii="Myriad pro" w:hAnsi="Myriad pro" w:cstheme="majorHAnsi"/>
          <w:b/>
          <w:bCs/>
          <w:i/>
          <w:iCs/>
        </w:rPr>
        <w:t>Retour à Argos</w:t>
      </w:r>
      <w:r>
        <w:rPr>
          <w:rFonts w:ascii="Myriad pro" w:hAnsi="Myriad pro" w:cstheme="majorHAnsi"/>
          <w:b/>
          <w:bCs/>
        </w:rPr>
        <w:t> :</w:t>
      </w:r>
      <w:r w:rsidR="00407412">
        <w:rPr>
          <w:rFonts w:ascii="Myriad pro" w:hAnsi="Myriad pro" w:cstheme="majorHAnsi"/>
          <w:b/>
          <w:bCs/>
        </w:rPr>
        <w:t xml:space="preserve"> </w:t>
      </w:r>
      <w:hyperlink r:id="rId8" w:history="1">
        <w:r w:rsidR="00407412" w:rsidRPr="006B568D">
          <w:rPr>
            <w:rStyle w:val="Lienhypertexte"/>
            <w:rFonts w:ascii="Myriad pro" w:hAnsi="Myriad pro" w:cstheme="majorHAnsi"/>
            <w:b/>
            <w:bCs/>
          </w:rPr>
          <w:t>https://www.youtube.com/watch?v=6jRJ7fez7c8</w:t>
        </w:r>
      </w:hyperlink>
      <w:r w:rsidR="00407412">
        <w:rPr>
          <w:rFonts w:ascii="Myriad pro" w:hAnsi="Myriad pro" w:cstheme="majorHAnsi"/>
          <w:b/>
          <w:bCs/>
        </w:rPr>
        <w:t xml:space="preserve"> </w:t>
      </w:r>
    </w:p>
    <w:p w14:paraId="31A3DCFC" w14:textId="37FBD8FA" w:rsidR="00AE2B90" w:rsidRDefault="00AE2B90" w:rsidP="007A17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Myriad pro" w:hAnsi="Myriad pro" w:cstheme="majorHAnsi"/>
          <w:b/>
          <w:bCs/>
        </w:rPr>
      </w:pPr>
      <w:r>
        <w:rPr>
          <w:rFonts w:ascii="Segoe UI" w:hAnsi="Segoe UI" w:cs="Segoe UI"/>
          <w:b/>
          <w:bCs/>
        </w:rPr>
        <w:t>→</w:t>
      </w:r>
      <w:r>
        <w:rPr>
          <w:rFonts w:ascii="Myriad pro" w:hAnsi="Myriad pro" w:cstheme="majorHAnsi"/>
          <w:b/>
          <w:bCs/>
        </w:rPr>
        <w:t xml:space="preserve"> </w:t>
      </w:r>
      <w:r w:rsidRPr="00AE2B90">
        <w:rPr>
          <w:rFonts w:ascii="Myriad pro" w:hAnsi="Myriad pro" w:cstheme="majorHAnsi"/>
          <w:b/>
          <w:bCs/>
          <w:i/>
          <w:iCs/>
        </w:rPr>
        <w:t>Alice pour le moment</w:t>
      </w:r>
      <w:r>
        <w:rPr>
          <w:rFonts w:ascii="Myriad pro" w:hAnsi="Myriad pro" w:cstheme="majorHAnsi"/>
          <w:b/>
          <w:bCs/>
        </w:rPr>
        <w:t xml:space="preserve"> et le théâtre d’objets :</w:t>
      </w:r>
    </w:p>
    <w:p w14:paraId="53BFB82D" w14:textId="1CB51A2C" w:rsidR="00AE2B90" w:rsidRDefault="00AE2B90" w:rsidP="007A17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Myriad pro" w:hAnsi="Myriad pro" w:cstheme="majorHAnsi"/>
          <w:b/>
          <w:bCs/>
        </w:rPr>
      </w:pPr>
      <w:hyperlink r:id="rId9" w:history="1">
        <w:r w:rsidRPr="006B568D">
          <w:rPr>
            <w:rStyle w:val="Lienhypertexte"/>
            <w:rFonts w:ascii="Myriad pro" w:hAnsi="Myriad pro" w:cstheme="majorHAnsi"/>
            <w:b/>
            <w:bCs/>
          </w:rPr>
          <w:t>https://www.youtube.com/watch?v=C0CkNAADCqY</w:t>
        </w:r>
      </w:hyperlink>
    </w:p>
    <w:p w14:paraId="6AB9C540" w14:textId="49778F95" w:rsidR="00AE2B90" w:rsidRDefault="00AE2B90" w:rsidP="007A17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Myriad pro" w:hAnsi="Myriad pro" w:cstheme="majorHAnsi"/>
          <w:b/>
          <w:bCs/>
        </w:rPr>
      </w:pPr>
      <w:hyperlink r:id="rId10" w:history="1">
        <w:r w:rsidRPr="006B568D">
          <w:rPr>
            <w:rStyle w:val="Lienhypertexte"/>
            <w:rFonts w:ascii="Myriad pro" w:hAnsi="Myriad pro" w:cstheme="majorHAnsi"/>
            <w:b/>
            <w:bCs/>
          </w:rPr>
          <w:t>https://www.youtube.com/watch?v=-9Z9ZtWf7mY</w:t>
        </w:r>
      </w:hyperlink>
    </w:p>
    <w:p w14:paraId="3D80352F" w14:textId="5B4D671C" w:rsidR="007A17A2" w:rsidRDefault="00AE2B90" w:rsidP="007A17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Myriad pro" w:hAnsi="Myriad pro" w:cstheme="majorHAnsi"/>
          <w:b/>
          <w:bCs/>
        </w:rPr>
      </w:pPr>
      <w:hyperlink r:id="rId11" w:history="1">
        <w:r w:rsidRPr="006B568D">
          <w:rPr>
            <w:rStyle w:val="Lienhypertexte"/>
            <w:rFonts w:ascii="Myriad pro" w:hAnsi="Myriad pro" w:cstheme="majorHAnsi"/>
            <w:b/>
            <w:bCs/>
          </w:rPr>
          <w:t>https://www.youtube.com/watch?v=6EPopb8GqWE</w:t>
        </w:r>
      </w:hyperlink>
    </w:p>
    <w:p w14:paraId="43799701" w14:textId="77777777" w:rsidR="00124B01" w:rsidRPr="00864A8A" w:rsidRDefault="00124B01" w:rsidP="007A17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Myriad pro" w:hAnsi="Myriad pro" w:cstheme="majorHAnsi"/>
          <w:b/>
          <w:bCs/>
          <w:sz w:val="14"/>
          <w:szCs w:val="14"/>
        </w:rPr>
      </w:pPr>
    </w:p>
    <w:sectPr w:rsidR="00124B01" w:rsidRPr="00864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EB0"/>
    <w:rsid w:val="00082EB0"/>
    <w:rsid w:val="00124B01"/>
    <w:rsid w:val="00407412"/>
    <w:rsid w:val="004763AE"/>
    <w:rsid w:val="00494D87"/>
    <w:rsid w:val="0050293A"/>
    <w:rsid w:val="00525573"/>
    <w:rsid w:val="00552D3F"/>
    <w:rsid w:val="006D3767"/>
    <w:rsid w:val="007A17A2"/>
    <w:rsid w:val="00864A8A"/>
    <w:rsid w:val="008C161E"/>
    <w:rsid w:val="00911D1F"/>
    <w:rsid w:val="00A6496F"/>
    <w:rsid w:val="00AE2B90"/>
    <w:rsid w:val="00D07F78"/>
    <w:rsid w:val="00DF43A0"/>
    <w:rsid w:val="00F1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94AE2"/>
  <w15:chartTrackingRefBased/>
  <w15:docId w15:val="{43FF0EF2-F690-49E2-83D1-7AF6A44BA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A17A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A17A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E2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76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781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406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5027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821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jRJ7fez7c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imeo.com/9854714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HdBLeIRyGw" TargetMode="External"/><Relationship Id="rId11" Type="http://schemas.openxmlformats.org/officeDocument/2006/relationships/hyperlink" Target="https://www.youtube.com/watch?v=6EPopb8GqWE" TargetMode="External"/><Relationship Id="rId5" Type="http://schemas.openxmlformats.org/officeDocument/2006/relationships/hyperlink" Target="https://www.youtube.com/watch?v=9wWyIeH8cVY" TargetMode="External"/><Relationship Id="rId10" Type="http://schemas.openxmlformats.org/officeDocument/2006/relationships/hyperlink" Target="https://www.youtube.com/watch?v=-9Z9ZtWf7mY" TargetMode="External"/><Relationship Id="rId4" Type="http://schemas.openxmlformats.org/officeDocument/2006/relationships/hyperlink" Target="https://www.youtube.com/watch?v=RBHx8SoFUMA" TargetMode="External"/><Relationship Id="rId9" Type="http://schemas.openxmlformats.org/officeDocument/2006/relationships/hyperlink" Target="https://www.youtube.com/watch?v=C0CkNAADCqY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710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Gaëlle CABAU</dc:creator>
  <cp:keywords/>
  <dc:description/>
  <cp:lastModifiedBy>Gaëlle</cp:lastModifiedBy>
  <cp:revision>6</cp:revision>
  <cp:lastPrinted>2020-02-15T07:10:00Z</cp:lastPrinted>
  <dcterms:created xsi:type="dcterms:W3CDTF">2021-02-20T14:41:00Z</dcterms:created>
  <dcterms:modified xsi:type="dcterms:W3CDTF">2021-02-21T11:26:00Z</dcterms:modified>
</cp:coreProperties>
</file>